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DCB092" w14:textId="1E37F44E" w:rsidR="0033027D" w:rsidRPr="0033027D" w:rsidRDefault="0033027D" w:rsidP="0033027D">
      <w:pPr>
        <w:pStyle w:val="CRCoverPage"/>
        <w:tabs>
          <w:tab w:val="right" w:pos="9639"/>
        </w:tabs>
        <w:spacing w:after="0"/>
        <w:rPr>
          <w:b/>
          <w:noProof/>
          <w:sz w:val="24"/>
        </w:rPr>
      </w:pPr>
      <w:r w:rsidRPr="0033027D">
        <w:rPr>
          <w:b/>
          <w:noProof/>
          <w:sz w:val="24"/>
        </w:rPr>
        <w:t>3GPP TSG</w:t>
      </w:r>
      <w:r w:rsidR="00E70355">
        <w:rPr>
          <w:b/>
          <w:noProof/>
          <w:sz w:val="24"/>
        </w:rPr>
        <w:t xml:space="preserve"> RAN </w:t>
      </w:r>
      <w:r w:rsidRPr="0033027D">
        <w:rPr>
          <w:b/>
          <w:noProof/>
          <w:sz w:val="24"/>
        </w:rPr>
        <w:t>Meeting #</w:t>
      </w:r>
      <w:r w:rsidR="00915DDF">
        <w:rPr>
          <w:b/>
          <w:noProof/>
          <w:sz w:val="24"/>
        </w:rPr>
        <w:t>10</w:t>
      </w:r>
      <w:r w:rsidR="002D5583">
        <w:rPr>
          <w:b/>
          <w:noProof/>
          <w:sz w:val="24"/>
        </w:rPr>
        <w:t>8</w:t>
      </w:r>
      <w:r w:rsidRPr="0033027D">
        <w:rPr>
          <w:b/>
          <w:noProof/>
          <w:sz w:val="24"/>
        </w:rPr>
        <w:tab/>
      </w:r>
      <w:r w:rsidR="00E70355">
        <w:rPr>
          <w:b/>
          <w:noProof/>
          <w:sz w:val="24"/>
        </w:rPr>
        <w:t>RP</w:t>
      </w:r>
      <w:r w:rsidRPr="0033027D">
        <w:rPr>
          <w:b/>
          <w:noProof/>
          <w:sz w:val="24"/>
        </w:rPr>
        <w:t>-</w:t>
      </w:r>
      <w:r w:rsidR="00B01ACB">
        <w:rPr>
          <w:b/>
          <w:noProof/>
          <w:sz w:val="24"/>
        </w:rPr>
        <w:t>2</w:t>
      </w:r>
      <w:r w:rsidR="007E7C11">
        <w:rPr>
          <w:b/>
          <w:noProof/>
          <w:sz w:val="24"/>
        </w:rPr>
        <w:t>5</w:t>
      </w:r>
      <w:r w:rsidR="00C87BE6">
        <w:rPr>
          <w:rFonts w:hint="eastAsia"/>
          <w:b/>
          <w:noProof/>
          <w:sz w:val="24"/>
          <w:lang w:eastAsia="ja-JP"/>
        </w:rPr>
        <w:t>1887</w:t>
      </w:r>
    </w:p>
    <w:p w14:paraId="2E6EBB37" w14:textId="2221C3EE" w:rsidR="006A45BA" w:rsidRPr="006A45BA" w:rsidRDefault="002D5583" w:rsidP="0033027D">
      <w:pPr>
        <w:pStyle w:val="CRCoverPage"/>
        <w:tabs>
          <w:tab w:val="right" w:pos="9639"/>
        </w:tabs>
        <w:spacing w:after="0"/>
        <w:rPr>
          <w:b/>
          <w:noProof/>
          <w:sz w:val="24"/>
        </w:rPr>
      </w:pPr>
      <w:r>
        <w:rPr>
          <w:b/>
          <w:noProof/>
          <w:sz w:val="24"/>
        </w:rPr>
        <w:t>Prague, Czech Republic</w:t>
      </w:r>
      <w:r w:rsidR="001457CF">
        <w:rPr>
          <w:b/>
          <w:noProof/>
          <w:sz w:val="24"/>
        </w:rPr>
        <w:t xml:space="preserve">, </w:t>
      </w:r>
      <w:r>
        <w:rPr>
          <w:b/>
          <w:noProof/>
          <w:sz w:val="24"/>
        </w:rPr>
        <w:t>June 9</w:t>
      </w:r>
      <w:r w:rsidR="001457CF">
        <w:rPr>
          <w:b/>
          <w:noProof/>
          <w:sz w:val="24"/>
        </w:rPr>
        <w:t>-1</w:t>
      </w:r>
      <w:r>
        <w:rPr>
          <w:b/>
          <w:noProof/>
          <w:sz w:val="24"/>
        </w:rPr>
        <w:t>3</w:t>
      </w:r>
      <w:r w:rsidR="00B01ACB" w:rsidRPr="00B01ACB">
        <w:rPr>
          <w:b/>
          <w:noProof/>
          <w:sz w:val="24"/>
        </w:rPr>
        <w:t>, 202</w:t>
      </w:r>
      <w:r>
        <w:rPr>
          <w:b/>
          <w:noProof/>
          <w:sz w:val="24"/>
        </w:rPr>
        <w:t>5</w:t>
      </w:r>
      <w:r w:rsidR="0033027D" w:rsidRPr="0033027D">
        <w:rPr>
          <w:b/>
          <w:noProof/>
          <w:sz w:val="24"/>
        </w:rPr>
        <w:tab/>
      </w:r>
      <w:r w:rsidR="0033027D" w:rsidRPr="006A45BA">
        <w:rPr>
          <w:rFonts w:eastAsia="Batang" w:cs="Arial"/>
          <w:sz w:val="18"/>
          <w:szCs w:val="18"/>
          <w:lang w:eastAsia="zh-CN"/>
        </w:rPr>
        <w:t xml:space="preserve">(revision of </w:t>
      </w:r>
      <w:r w:rsidR="00E70355">
        <w:rPr>
          <w:rFonts w:eastAsia="Batang" w:cs="Arial"/>
          <w:sz w:val="18"/>
          <w:szCs w:val="18"/>
          <w:lang w:eastAsia="zh-CN"/>
        </w:rPr>
        <w:t>RP</w:t>
      </w:r>
      <w:r w:rsidR="0033027D" w:rsidRPr="006A45BA">
        <w:rPr>
          <w:rFonts w:eastAsia="Batang" w:cs="Arial"/>
          <w:sz w:val="18"/>
          <w:szCs w:val="18"/>
          <w:lang w:eastAsia="zh-CN"/>
        </w:rPr>
        <w:t>-</w:t>
      </w:r>
      <w:r w:rsidR="00C87BE6">
        <w:rPr>
          <w:rFonts w:cs="Arial" w:hint="eastAsia"/>
          <w:sz w:val="18"/>
          <w:szCs w:val="18"/>
          <w:lang w:eastAsia="ja-JP"/>
        </w:rPr>
        <w:t>251882</w:t>
      </w:r>
      <w:r w:rsidR="0033027D" w:rsidRPr="006A45BA">
        <w:rPr>
          <w:rFonts w:eastAsia="Batang" w:cs="Arial"/>
          <w:sz w:val="18"/>
          <w:szCs w:val="18"/>
          <w:lang w:eastAsia="zh-CN"/>
        </w:rPr>
        <w:t>)</w:t>
      </w:r>
    </w:p>
    <w:p w14:paraId="12F13448"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4A6F6CCC" w14:textId="09DC914A"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val="en-US" w:eastAsia="zh-CN"/>
        </w:rPr>
      </w:pPr>
      <w:r w:rsidRPr="001C6B14">
        <w:rPr>
          <w:rFonts w:ascii="Arial" w:eastAsia="Batang" w:hAnsi="Arial"/>
          <w:b/>
          <w:sz w:val="24"/>
          <w:szCs w:val="24"/>
          <w:lang w:val="en-US" w:eastAsia="zh-CN"/>
        </w:rPr>
        <w:t>Source:</w:t>
      </w:r>
      <w:r w:rsidRPr="001C6B14">
        <w:rPr>
          <w:rFonts w:ascii="Arial" w:eastAsia="Batang" w:hAnsi="Arial"/>
          <w:b/>
          <w:sz w:val="24"/>
          <w:szCs w:val="24"/>
          <w:lang w:val="en-US" w:eastAsia="zh-CN"/>
        </w:rPr>
        <w:tab/>
      </w:r>
      <w:r w:rsidR="00B83C50" w:rsidRPr="00F94F5A">
        <w:rPr>
          <w:rFonts w:ascii="Arial" w:eastAsia="Batang" w:hAnsi="Arial"/>
          <w:b/>
          <w:sz w:val="24"/>
          <w:szCs w:val="24"/>
          <w:lang w:eastAsia="zh-CN"/>
        </w:rPr>
        <w:t>Fujitsu</w:t>
      </w:r>
    </w:p>
    <w:p w14:paraId="2FADA241" w14:textId="4FED1ACD" w:rsidR="00F5429B"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cs="Arial"/>
          <w:b/>
          <w:sz w:val="24"/>
          <w:szCs w:val="24"/>
          <w:lang w:eastAsia="zh-CN"/>
        </w:rPr>
      </w:pPr>
      <w:r w:rsidRPr="001C6B14">
        <w:rPr>
          <w:rFonts w:ascii="Arial" w:eastAsia="Batang" w:hAnsi="Arial" w:cs="Arial"/>
          <w:b/>
          <w:sz w:val="24"/>
          <w:szCs w:val="24"/>
          <w:lang w:eastAsia="zh-CN"/>
        </w:rPr>
        <w:t>Title:</w:t>
      </w:r>
      <w:r w:rsidRPr="001C6B14">
        <w:rPr>
          <w:rFonts w:ascii="Arial" w:eastAsia="Batang" w:hAnsi="Arial" w:cs="Arial"/>
          <w:b/>
          <w:sz w:val="24"/>
          <w:szCs w:val="24"/>
          <w:lang w:eastAsia="zh-CN"/>
        </w:rPr>
        <w:tab/>
      </w:r>
      <w:r w:rsidR="0037199A" w:rsidRPr="0037199A">
        <w:rPr>
          <w:rFonts w:ascii="Arial" w:eastAsia="Batang" w:hAnsi="Arial" w:cs="Arial"/>
          <w:b/>
          <w:sz w:val="24"/>
          <w:szCs w:val="24"/>
          <w:lang w:eastAsia="zh-CN"/>
        </w:rPr>
        <w:t>New WID on Introduction of NR TDD 4.9GHz Band for US Operation</w:t>
      </w:r>
    </w:p>
    <w:p w14:paraId="4A9161FA" w14:textId="77777777"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eastAsia="zh-CN"/>
        </w:rPr>
      </w:pPr>
      <w:r w:rsidRPr="001C6B14">
        <w:rPr>
          <w:rFonts w:ascii="Arial" w:eastAsia="Batang" w:hAnsi="Arial"/>
          <w:b/>
          <w:sz w:val="24"/>
          <w:szCs w:val="24"/>
          <w:lang w:eastAsia="zh-CN"/>
        </w:rPr>
        <w:t>Document for:</w:t>
      </w:r>
      <w:r w:rsidRPr="001C6B14">
        <w:rPr>
          <w:rFonts w:ascii="Arial" w:eastAsia="Batang" w:hAnsi="Arial"/>
          <w:b/>
          <w:sz w:val="24"/>
          <w:szCs w:val="24"/>
          <w:lang w:eastAsia="zh-CN"/>
        </w:rPr>
        <w:tab/>
        <w:t>Approval</w:t>
      </w:r>
    </w:p>
    <w:p w14:paraId="46688BF0" w14:textId="7D6B4621" w:rsidR="00AE25BF"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sz w:val="24"/>
          <w:szCs w:val="24"/>
          <w:lang w:eastAsia="zh-CN"/>
        </w:rPr>
      </w:pPr>
      <w:r w:rsidRPr="001C6B14">
        <w:rPr>
          <w:rFonts w:ascii="Arial" w:eastAsia="Batang" w:hAnsi="Arial"/>
          <w:b/>
          <w:sz w:val="24"/>
          <w:szCs w:val="24"/>
          <w:lang w:eastAsia="zh-CN"/>
        </w:rPr>
        <w:t>Agenda Item:</w:t>
      </w:r>
      <w:r w:rsidRPr="001C6B14">
        <w:rPr>
          <w:rFonts w:ascii="Arial" w:eastAsia="Batang" w:hAnsi="Arial"/>
          <w:b/>
          <w:sz w:val="24"/>
          <w:szCs w:val="24"/>
          <w:lang w:eastAsia="zh-CN"/>
        </w:rPr>
        <w:tab/>
      </w:r>
      <w:r w:rsidR="002F1F0F" w:rsidRPr="002F1F0F">
        <w:rPr>
          <w:rFonts w:ascii="Arial" w:eastAsia="Batang" w:hAnsi="Arial"/>
          <w:b/>
          <w:sz w:val="24"/>
          <w:szCs w:val="24"/>
          <w:lang w:eastAsia="zh-CN"/>
        </w:rPr>
        <w:t>9.1.5</w:t>
      </w:r>
    </w:p>
    <w:p w14:paraId="33CD410B" w14:textId="77777777" w:rsidR="001C6B14" w:rsidRPr="001C6B14" w:rsidRDefault="001C6B14"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Cs/>
          <w:sz w:val="24"/>
          <w:szCs w:val="24"/>
          <w:lang w:eastAsia="zh-CN"/>
        </w:rPr>
      </w:pPr>
    </w:p>
    <w:p w14:paraId="64450814"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4753D33D"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a9"/>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a9"/>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a9"/>
          </w:rPr>
          <w:t>3GPP TR 21.900</w:t>
        </w:r>
      </w:hyperlink>
    </w:p>
    <w:p w14:paraId="75DB9B2E" w14:textId="61D0F7FC" w:rsidR="00D903CF" w:rsidRPr="00F5429B" w:rsidRDefault="00735FA1" w:rsidP="00D903CF">
      <w:pPr>
        <w:pStyle w:val="8"/>
        <w:ind w:left="2835" w:hanging="2835"/>
        <w:rPr>
          <w:sz w:val="32"/>
          <w:szCs w:val="32"/>
        </w:rPr>
      </w:pPr>
      <w:r w:rsidRPr="00F5429B">
        <w:rPr>
          <w:sz w:val="32"/>
          <w:szCs w:val="32"/>
        </w:rPr>
        <w:t>Title:</w:t>
      </w:r>
      <w:r w:rsidRPr="00A92212">
        <w:rPr>
          <w:sz w:val="32"/>
          <w:szCs w:val="32"/>
        </w:rPr>
        <w:t xml:space="preserve"> Introduction</w:t>
      </w:r>
      <w:r w:rsidR="00A92212" w:rsidRPr="00A92212">
        <w:rPr>
          <w:sz w:val="32"/>
          <w:szCs w:val="32"/>
        </w:rPr>
        <w:t xml:space="preserve"> of NR TDD 4.9GHz Band for US Operation</w:t>
      </w:r>
      <w:r w:rsidR="00A92212" w:rsidRPr="00A92212">
        <w:rPr>
          <w:sz w:val="32"/>
          <w:szCs w:val="32"/>
        </w:rPr>
        <w:tab/>
      </w:r>
    </w:p>
    <w:p w14:paraId="04DD339E" w14:textId="6D05B39C" w:rsidR="00D903CF" w:rsidRPr="00BA3A53" w:rsidRDefault="00D903CF" w:rsidP="00D903CF">
      <w:pPr>
        <w:pStyle w:val="Guidance"/>
      </w:pPr>
    </w:p>
    <w:p w14:paraId="3511EA46" w14:textId="77777777" w:rsidR="00D903CF" w:rsidRPr="00F5429B" w:rsidRDefault="00D903CF" w:rsidP="00D903CF">
      <w:pPr>
        <w:pStyle w:val="8"/>
        <w:ind w:left="2835" w:hanging="2835"/>
        <w:rPr>
          <w:sz w:val="32"/>
          <w:szCs w:val="32"/>
        </w:rPr>
      </w:pPr>
      <w:r w:rsidRPr="00F5429B">
        <w:rPr>
          <w:sz w:val="32"/>
          <w:szCs w:val="32"/>
        </w:rPr>
        <w:t>Acronym:</w:t>
      </w:r>
      <w:r w:rsidRPr="00F5429B">
        <w:rPr>
          <w:sz w:val="32"/>
          <w:szCs w:val="32"/>
        </w:rPr>
        <w:tab/>
      </w:r>
    </w:p>
    <w:p w14:paraId="0B5549E9" w14:textId="0D5F353E" w:rsidR="00D903CF" w:rsidRDefault="00D903CF" w:rsidP="00D903CF">
      <w:pPr>
        <w:pStyle w:val="Guidance"/>
      </w:pPr>
    </w:p>
    <w:p w14:paraId="62013840" w14:textId="77777777" w:rsidR="00D903CF" w:rsidRPr="00F5429B" w:rsidRDefault="00D903CF" w:rsidP="00D903CF">
      <w:pPr>
        <w:pStyle w:val="8"/>
        <w:ind w:left="2835" w:hanging="2835"/>
        <w:rPr>
          <w:sz w:val="32"/>
          <w:szCs w:val="32"/>
        </w:rPr>
      </w:pPr>
      <w:r w:rsidRPr="00F5429B">
        <w:rPr>
          <w:sz w:val="32"/>
          <w:szCs w:val="32"/>
        </w:rPr>
        <w:t>Unique identifier:</w:t>
      </w:r>
      <w:r w:rsidRPr="00F5429B">
        <w:rPr>
          <w:sz w:val="32"/>
          <w:szCs w:val="32"/>
        </w:rPr>
        <w:tab/>
      </w:r>
    </w:p>
    <w:p w14:paraId="63D7C976" w14:textId="188A4CA4" w:rsidR="00D903CF" w:rsidRDefault="00D903CF" w:rsidP="00D903CF">
      <w:pPr>
        <w:pStyle w:val="Guidance"/>
      </w:pPr>
    </w:p>
    <w:p w14:paraId="6858A861" w14:textId="77777777" w:rsidR="00953E83" w:rsidRDefault="00953E83" w:rsidP="00953E83">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2C407C63" w14:textId="77777777" w:rsidR="00953E83" w:rsidRDefault="00953E83" w:rsidP="00953E83">
      <w:pPr>
        <w:pStyle w:val="NO"/>
        <w:spacing w:after="0"/>
        <w:rPr>
          <w:color w:val="0000FF"/>
        </w:rPr>
      </w:pPr>
      <w:r>
        <w:rPr>
          <w:color w:val="0000FF"/>
        </w:rPr>
        <w:tab/>
        <w:t>For a revised WI/SI: Take Unique identifier and acronym as shown in 3GPP workplan.</w:t>
      </w:r>
    </w:p>
    <w:p w14:paraId="40F0B210" w14:textId="77777777" w:rsidR="00953E83" w:rsidRDefault="00953E83" w:rsidP="00953E83">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6CEBF051" w14:textId="77777777" w:rsidR="00953E83" w:rsidRDefault="00953E83" w:rsidP="00953E83">
      <w:pPr>
        <w:pStyle w:val="NO"/>
        <w:spacing w:after="0"/>
        <w:rPr>
          <w:color w:val="0000FF"/>
        </w:rPr>
      </w:pPr>
      <w:r>
        <w:rPr>
          <w:color w:val="0000FF"/>
        </w:rPr>
        <w:tab/>
        <w:t>P</w:t>
      </w:r>
      <w:r w:rsidRPr="002D4462">
        <w:rPr>
          <w:color w:val="0000FF"/>
        </w:rPr>
        <w:t>lease tick (X) the applicable box(es) in the table below:</w:t>
      </w:r>
    </w:p>
    <w:p w14:paraId="326F51D5" w14:textId="77777777" w:rsidR="00953E83" w:rsidRPr="002D4462" w:rsidRDefault="00953E83" w:rsidP="00953E83">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4C7921" w14:paraId="64818AEB" w14:textId="77777777" w:rsidTr="001808F9">
        <w:trPr>
          <w:jc w:val="center"/>
        </w:trPr>
        <w:tc>
          <w:tcPr>
            <w:tcW w:w="3544" w:type="dxa"/>
            <w:shd w:val="clear" w:color="auto" w:fill="E0E0E0"/>
            <w:tcMar>
              <w:top w:w="28" w:type="dxa"/>
              <w:bottom w:w="28" w:type="dxa"/>
            </w:tcMar>
          </w:tcPr>
          <w:p w14:paraId="73A31C56" w14:textId="77777777" w:rsidR="00953E83" w:rsidRPr="004C7921" w:rsidRDefault="00953E83" w:rsidP="001808F9">
            <w:pPr>
              <w:pStyle w:val="TAL"/>
              <w:rPr>
                <w:b/>
                <w:bCs/>
                <w:color w:val="0000FF"/>
              </w:rPr>
            </w:pPr>
            <w:r w:rsidRPr="004C7921">
              <w:rPr>
                <w:b/>
                <w:bCs/>
                <w:color w:val="0000FF"/>
              </w:rPr>
              <w:t>This WID includes a Core part</w:t>
            </w:r>
          </w:p>
        </w:tc>
        <w:tc>
          <w:tcPr>
            <w:tcW w:w="862" w:type="dxa"/>
            <w:tcMar>
              <w:top w:w="28" w:type="dxa"/>
              <w:bottom w:w="28" w:type="dxa"/>
            </w:tcMar>
          </w:tcPr>
          <w:p w14:paraId="538305C7" w14:textId="5C772496" w:rsidR="00953E83" w:rsidRPr="004C7921" w:rsidRDefault="00CD1DA8" w:rsidP="001808F9">
            <w:pPr>
              <w:pStyle w:val="TAL"/>
              <w:jc w:val="center"/>
              <w:rPr>
                <w:b/>
                <w:bCs/>
                <w:lang w:eastAsia="ja-JP"/>
              </w:rPr>
            </w:pPr>
            <w:r>
              <w:rPr>
                <w:rFonts w:hint="eastAsia"/>
                <w:b/>
                <w:bCs/>
                <w:lang w:eastAsia="ja-JP"/>
              </w:rPr>
              <w:t>X</w:t>
            </w:r>
          </w:p>
        </w:tc>
      </w:tr>
      <w:tr w:rsidR="00953E83" w:rsidRPr="004C7921" w14:paraId="1056E294" w14:textId="77777777" w:rsidTr="001808F9">
        <w:trPr>
          <w:jc w:val="center"/>
        </w:trPr>
        <w:tc>
          <w:tcPr>
            <w:tcW w:w="3544" w:type="dxa"/>
            <w:shd w:val="clear" w:color="auto" w:fill="E0E0E0"/>
            <w:tcMar>
              <w:top w:w="28" w:type="dxa"/>
              <w:bottom w:w="28" w:type="dxa"/>
            </w:tcMar>
          </w:tcPr>
          <w:p w14:paraId="58BB3B3A" w14:textId="77777777" w:rsidR="00953E83" w:rsidRPr="004C7921" w:rsidRDefault="00953E83" w:rsidP="001808F9">
            <w:pPr>
              <w:pStyle w:val="TAL"/>
              <w:rPr>
                <w:b/>
                <w:bCs/>
                <w:color w:val="0000FF"/>
              </w:rPr>
            </w:pPr>
            <w:r w:rsidRPr="004C7921">
              <w:rPr>
                <w:b/>
                <w:bCs/>
                <w:color w:val="0000FF"/>
              </w:rPr>
              <w:t>This WID includes a Performance part</w:t>
            </w:r>
          </w:p>
        </w:tc>
        <w:tc>
          <w:tcPr>
            <w:tcW w:w="862" w:type="dxa"/>
            <w:tcMar>
              <w:top w:w="28" w:type="dxa"/>
              <w:bottom w:w="28" w:type="dxa"/>
            </w:tcMar>
          </w:tcPr>
          <w:p w14:paraId="21DC0274" w14:textId="61C370DF" w:rsidR="00953E83" w:rsidRPr="004C7921" w:rsidRDefault="00CD1DA8" w:rsidP="001808F9">
            <w:pPr>
              <w:pStyle w:val="TAL"/>
              <w:jc w:val="center"/>
              <w:rPr>
                <w:b/>
                <w:bCs/>
                <w:lang w:eastAsia="ja-JP"/>
              </w:rPr>
            </w:pPr>
            <w:r>
              <w:rPr>
                <w:rFonts w:hint="eastAsia"/>
                <w:b/>
                <w:bCs/>
                <w:lang w:eastAsia="ja-JP"/>
              </w:rPr>
              <w:t>X</w:t>
            </w:r>
          </w:p>
        </w:tc>
      </w:tr>
    </w:tbl>
    <w:p w14:paraId="703EF159" w14:textId="77777777" w:rsidR="00953E83" w:rsidRPr="002D4462" w:rsidRDefault="00953E83" w:rsidP="00953E83">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4C7921" w14:paraId="0476F8CB" w14:textId="77777777" w:rsidTr="001808F9">
        <w:trPr>
          <w:jc w:val="center"/>
        </w:trPr>
        <w:tc>
          <w:tcPr>
            <w:tcW w:w="3544" w:type="dxa"/>
            <w:gridSpan w:val="2"/>
            <w:shd w:val="clear" w:color="auto" w:fill="E0E0E0"/>
            <w:tcMar>
              <w:top w:w="28" w:type="dxa"/>
              <w:bottom w:w="28" w:type="dxa"/>
            </w:tcMar>
          </w:tcPr>
          <w:p w14:paraId="39BDDC44" w14:textId="77777777" w:rsidR="00953E83" w:rsidRPr="004C7921" w:rsidRDefault="00953E83" w:rsidP="001808F9">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14:paraId="43B7FD23" w14:textId="77777777" w:rsidR="00953E83" w:rsidRPr="004C7921" w:rsidRDefault="00953E83" w:rsidP="001808F9">
            <w:pPr>
              <w:pStyle w:val="TAL"/>
              <w:jc w:val="center"/>
              <w:rPr>
                <w:b/>
                <w:bCs/>
              </w:rPr>
            </w:pPr>
          </w:p>
        </w:tc>
      </w:tr>
      <w:tr w:rsidR="00953E83" w:rsidRPr="004C7921" w14:paraId="685A4774" w14:textId="77777777" w:rsidTr="001808F9">
        <w:trPr>
          <w:trHeight w:val="205"/>
          <w:jc w:val="center"/>
        </w:trPr>
        <w:tc>
          <w:tcPr>
            <w:tcW w:w="1772" w:type="dxa"/>
            <w:vMerge w:val="restart"/>
            <w:shd w:val="clear" w:color="auto" w:fill="E0E0E0"/>
            <w:tcMar>
              <w:top w:w="28" w:type="dxa"/>
              <w:bottom w:w="28" w:type="dxa"/>
            </w:tcMar>
          </w:tcPr>
          <w:p w14:paraId="63332563" w14:textId="77777777" w:rsidR="00953E83" w:rsidRPr="004C7921" w:rsidRDefault="00953E83" w:rsidP="001808F9">
            <w:pPr>
              <w:pStyle w:val="TAL"/>
              <w:rPr>
                <w:b/>
                <w:bCs/>
                <w:color w:val="0000FF"/>
              </w:rPr>
            </w:pPr>
            <w:r>
              <w:rPr>
                <w:b/>
                <w:bCs/>
                <w:color w:val="0000FF"/>
              </w:rPr>
              <w:t>and it addresses the following 3GPP work area:</w:t>
            </w:r>
          </w:p>
        </w:tc>
        <w:tc>
          <w:tcPr>
            <w:tcW w:w="1772" w:type="dxa"/>
            <w:shd w:val="clear" w:color="auto" w:fill="E0E0E0"/>
          </w:tcPr>
          <w:p w14:paraId="3C2E3629" w14:textId="77777777" w:rsidR="00953E83" w:rsidRPr="004C7921" w:rsidRDefault="00953E83" w:rsidP="001808F9">
            <w:pPr>
              <w:pStyle w:val="TAL"/>
              <w:rPr>
                <w:b/>
                <w:bCs/>
                <w:color w:val="0000FF"/>
              </w:rPr>
            </w:pPr>
            <w:r>
              <w:rPr>
                <w:b/>
                <w:bCs/>
                <w:color w:val="0000FF"/>
              </w:rPr>
              <w:t>Radio Access</w:t>
            </w:r>
          </w:p>
        </w:tc>
        <w:tc>
          <w:tcPr>
            <w:tcW w:w="862" w:type="dxa"/>
            <w:tcMar>
              <w:top w:w="28" w:type="dxa"/>
              <w:bottom w:w="28" w:type="dxa"/>
            </w:tcMar>
          </w:tcPr>
          <w:p w14:paraId="53E08BA6" w14:textId="77777777" w:rsidR="00953E83" w:rsidRPr="004C7921" w:rsidRDefault="00953E83" w:rsidP="001808F9">
            <w:pPr>
              <w:pStyle w:val="TAL"/>
              <w:jc w:val="center"/>
              <w:rPr>
                <w:b/>
                <w:bCs/>
              </w:rPr>
            </w:pPr>
          </w:p>
        </w:tc>
      </w:tr>
      <w:tr w:rsidR="00953E83" w:rsidRPr="004C7921" w14:paraId="401B8863" w14:textId="77777777" w:rsidTr="001808F9">
        <w:trPr>
          <w:trHeight w:val="205"/>
          <w:jc w:val="center"/>
        </w:trPr>
        <w:tc>
          <w:tcPr>
            <w:tcW w:w="1772" w:type="dxa"/>
            <w:vMerge/>
            <w:shd w:val="clear" w:color="auto" w:fill="E0E0E0"/>
            <w:tcMar>
              <w:top w:w="28" w:type="dxa"/>
              <w:bottom w:w="28" w:type="dxa"/>
            </w:tcMar>
          </w:tcPr>
          <w:p w14:paraId="6A741969" w14:textId="77777777" w:rsidR="00953E83" w:rsidRDefault="00953E83" w:rsidP="001808F9">
            <w:pPr>
              <w:pStyle w:val="TAL"/>
              <w:rPr>
                <w:b/>
                <w:bCs/>
                <w:color w:val="0000FF"/>
              </w:rPr>
            </w:pPr>
          </w:p>
        </w:tc>
        <w:tc>
          <w:tcPr>
            <w:tcW w:w="1772" w:type="dxa"/>
            <w:shd w:val="clear" w:color="auto" w:fill="E0E0E0"/>
          </w:tcPr>
          <w:p w14:paraId="02FFBD0C" w14:textId="77777777" w:rsidR="00953E83" w:rsidRPr="004C7921" w:rsidRDefault="00953E83" w:rsidP="001808F9">
            <w:pPr>
              <w:pStyle w:val="TAL"/>
              <w:rPr>
                <w:b/>
                <w:bCs/>
                <w:color w:val="0000FF"/>
              </w:rPr>
            </w:pPr>
            <w:r>
              <w:rPr>
                <w:b/>
                <w:bCs/>
                <w:color w:val="0000FF"/>
              </w:rPr>
              <w:t>Core Network</w:t>
            </w:r>
          </w:p>
        </w:tc>
        <w:tc>
          <w:tcPr>
            <w:tcW w:w="862" w:type="dxa"/>
            <w:tcMar>
              <w:top w:w="28" w:type="dxa"/>
              <w:bottom w:w="28" w:type="dxa"/>
            </w:tcMar>
          </w:tcPr>
          <w:p w14:paraId="2804180E" w14:textId="77777777" w:rsidR="00953E83" w:rsidRPr="004C7921" w:rsidRDefault="00953E83" w:rsidP="001808F9">
            <w:pPr>
              <w:pStyle w:val="TAL"/>
              <w:jc w:val="center"/>
              <w:rPr>
                <w:b/>
                <w:bCs/>
              </w:rPr>
            </w:pPr>
          </w:p>
        </w:tc>
      </w:tr>
      <w:tr w:rsidR="00953E83" w:rsidRPr="004C7921" w14:paraId="29B36E33" w14:textId="77777777" w:rsidTr="001808F9">
        <w:trPr>
          <w:trHeight w:val="205"/>
          <w:jc w:val="center"/>
        </w:trPr>
        <w:tc>
          <w:tcPr>
            <w:tcW w:w="1772" w:type="dxa"/>
            <w:vMerge/>
            <w:shd w:val="clear" w:color="auto" w:fill="E0E0E0"/>
            <w:tcMar>
              <w:top w:w="28" w:type="dxa"/>
              <w:bottom w:w="28" w:type="dxa"/>
            </w:tcMar>
          </w:tcPr>
          <w:p w14:paraId="7B4C0A63" w14:textId="77777777" w:rsidR="00953E83" w:rsidRDefault="00953E83" w:rsidP="001808F9">
            <w:pPr>
              <w:pStyle w:val="TAL"/>
              <w:rPr>
                <w:b/>
                <w:bCs/>
                <w:color w:val="0000FF"/>
              </w:rPr>
            </w:pPr>
          </w:p>
        </w:tc>
        <w:tc>
          <w:tcPr>
            <w:tcW w:w="1772" w:type="dxa"/>
            <w:shd w:val="clear" w:color="auto" w:fill="E0E0E0"/>
          </w:tcPr>
          <w:p w14:paraId="2F3782A9" w14:textId="77777777" w:rsidR="00953E83" w:rsidRPr="004C7921" w:rsidRDefault="00953E83" w:rsidP="001808F9">
            <w:pPr>
              <w:pStyle w:val="TAL"/>
              <w:rPr>
                <w:b/>
                <w:bCs/>
                <w:color w:val="0000FF"/>
              </w:rPr>
            </w:pPr>
            <w:r>
              <w:rPr>
                <w:b/>
                <w:bCs/>
                <w:color w:val="0000FF"/>
              </w:rPr>
              <w:t>Services</w:t>
            </w:r>
          </w:p>
        </w:tc>
        <w:tc>
          <w:tcPr>
            <w:tcW w:w="862" w:type="dxa"/>
            <w:tcMar>
              <w:top w:w="28" w:type="dxa"/>
              <w:bottom w:w="28" w:type="dxa"/>
            </w:tcMar>
          </w:tcPr>
          <w:p w14:paraId="7F9C4942" w14:textId="77777777" w:rsidR="00953E83" w:rsidRPr="004C7921" w:rsidRDefault="00953E83" w:rsidP="001808F9">
            <w:pPr>
              <w:pStyle w:val="TAL"/>
              <w:jc w:val="center"/>
              <w:rPr>
                <w:b/>
                <w:bCs/>
              </w:rPr>
            </w:pPr>
          </w:p>
        </w:tc>
      </w:tr>
    </w:tbl>
    <w:p w14:paraId="639772DE" w14:textId="77777777" w:rsidR="00953E83" w:rsidRDefault="00953E83" w:rsidP="00953E83"/>
    <w:p w14:paraId="441E8E68" w14:textId="3B73B6BB" w:rsidR="00D903CF" w:rsidRPr="00F5429B" w:rsidRDefault="00D903CF" w:rsidP="00D903CF">
      <w:pPr>
        <w:pStyle w:val="8"/>
        <w:rPr>
          <w:sz w:val="32"/>
          <w:szCs w:val="32"/>
        </w:rPr>
      </w:pPr>
      <w:r w:rsidRPr="00F5429B">
        <w:rPr>
          <w:sz w:val="32"/>
          <w:szCs w:val="32"/>
        </w:rPr>
        <w:t>Potential target Release:</w:t>
      </w:r>
      <w:r w:rsidRPr="00F5429B">
        <w:rPr>
          <w:sz w:val="32"/>
          <w:szCs w:val="32"/>
        </w:rPr>
        <w:tab/>
      </w:r>
      <w:r w:rsidRPr="00F5429B">
        <w:rPr>
          <w:i/>
          <w:iCs/>
          <w:sz w:val="32"/>
          <w:szCs w:val="32"/>
        </w:rPr>
        <w:t>Rel-</w:t>
      </w:r>
      <w:r w:rsidR="00247877">
        <w:rPr>
          <w:rFonts w:hint="eastAsia"/>
          <w:i/>
          <w:iCs/>
          <w:sz w:val="32"/>
          <w:szCs w:val="32"/>
          <w:lang w:eastAsia="ja-JP"/>
        </w:rPr>
        <w:t>20</w:t>
      </w:r>
    </w:p>
    <w:p w14:paraId="634A0ADD" w14:textId="2F60B1E8" w:rsidR="00D903CF" w:rsidRPr="006C2E80" w:rsidRDefault="00D903CF" w:rsidP="00D903CF">
      <w:pPr>
        <w:pStyle w:val="Guidance"/>
      </w:pPr>
    </w:p>
    <w:p w14:paraId="2A8FAD62" w14:textId="77777777" w:rsidR="003F7142" w:rsidRPr="004C0726" w:rsidRDefault="00075FF4" w:rsidP="003F7142">
      <w:pPr>
        <w:ind w:right="-99"/>
        <w:rPr>
          <w:rFonts w:ascii="Arial" w:hAnsi="Arial" w:cs="Arial"/>
        </w:rPr>
      </w:pPr>
      <w:bookmarkStart w:id="0" w:name="_Hlk24657936"/>
      <w:r>
        <w:rPr>
          <w:rFonts w:ascii="Arial" w:hAnsi="Arial" w:cs="Arial"/>
          <w:color w:val="0000FF"/>
        </w:rPr>
        <w:t>NOTE: I</w:t>
      </w:r>
      <w:r w:rsidR="00953E83" w:rsidRPr="004C0726">
        <w:rPr>
          <w:rFonts w:ascii="Arial" w:hAnsi="Arial" w:cs="Arial"/>
          <w:color w:val="0000FF"/>
        </w:rPr>
        <w:t xml:space="preserve">n case of contradiction with the target dates of clause 5, clause 5 </w:t>
      </w:r>
      <w:r w:rsidR="004C0726" w:rsidRPr="004C0726">
        <w:rPr>
          <w:rFonts w:ascii="Arial" w:hAnsi="Arial" w:cs="Arial"/>
          <w:color w:val="0000FF"/>
        </w:rPr>
        <w:t>determines the target release</w:t>
      </w:r>
      <w:r w:rsidR="00953E83" w:rsidRPr="004C0726">
        <w:rPr>
          <w:rFonts w:ascii="Arial" w:hAnsi="Arial" w:cs="Arial"/>
          <w:color w:val="0000FF"/>
        </w:rPr>
        <w:t>.</w:t>
      </w:r>
      <w:bookmarkEnd w:id="0"/>
    </w:p>
    <w:p w14:paraId="64FB4E0F" w14:textId="77777777" w:rsidR="00F5429B" w:rsidRPr="00F5429B" w:rsidRDefault="00F5429B" w:rsidP="00F5429B">
      <w:pPr>
        <w:pStyle w:val="1"/>
        <w:rPr>
          <w:sz w:val="32"/>
          <w:szCs w:val="32"/>
        </w:rPr>
      </w:pPr>
      <w:r w:rsidRPr="00F5429B">
        <w:rPr>
          <w:sz w:val="32"/>
          <w:szCs w:val="32"/>
        </w:rPr>
        <w:t>1</w:t>
      </w:r>
      <w:r w:rsidRPr="00F5429B">
        <w:rPr>
          <w:sz w:val="32"/>
          <w:szCs w:val="32"/>
        </w:rPr>
        <w:tab/>
        <w:t>Impacts</w:t>
      </w:r>
    </w:p>
    <w:p w14:paraId="17EE7DE7" w14:textId="2B95D851" w:rsidR="00163676" w:rsidRPr="00163676" w:rsidRDefault="00163676" w:rsidP="00163676">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10C7DC7C" w14:textId="77777777" w:rsidTr="004A40BE">
        <w:trPr>
          <w:jc w:val="center"/>
        </w:trPr>
        <w:tc>
          <w:tcPr>
            <w:tcW w:w="0" w:type="auto"/>
            <w:tcBorders>
              <w:bottom w:val="single" w:sz="12" w:space="0" w:color="auto"/>
              <w:right w:val="single" w:sz="12" w:space="0" w:color="auto"/>
            </w:tcBorders>
            <w:shd w:val="clear" w:color="auto" w:fill="E0E0E0"/>
          </w:tcPr>
          <w:p w14:paraId="3360C256"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220C38A8" w14:textId="77777777" w:rsidR="004260A5" w:rsidRDefault="004260A5" w:rsidP="004A40BE">
            <w:pPr>
              <w:pStyle w:val="TAH"/>
            </w:pPr>
            <w:r>
              <w:t>UICC apps</w:t>
            </w:r>
          </w:p>
        </w:tc>
        <w:tc>
          <w:tcPr>
            <w:tcW w:w="0" w:type="auto"/>
            <w:tcBorders>
              <w:bottom w:val="single" w:sz="12" w:space="0" w:color="auto"/>
            </w:tcBorders>
            <w:shd w:val="clear" w:color="auto" w:fill="E0E0E0"/>
          </w:tcPr>
          <w:p w14:paraId="49E64F96" w14:textId="77777777" w:rsidR="004260A5" w:rsidRDefault="004260A5" w:rsidP="004A40BE">
            <w:pPr>
              <w:pStyle w:val="TAH"/>
            </w:pPr>
            <w:r>
              <w:t>ME</w:t>
            </w:r>
          </w:p>
        </w:tc>
        <w:tc>
          <w:tcPr>
            <w:tcW w:w="0" w:type="auto"/>
            <w:tcBorders>
              <w:bottom w:val="single" w:sz="12" w:space="0" w:color="auto"/>
            </w:tcBorders>
            <w:shd w:val="clear" w:color="auto" w:fill="E0E0E0"/>
          </w:tcPr>
          <w:p w14:paraId="2387FD11" w14:textId="77777777" w:rsidR="004260A5" w:rsidRDefault="004260A5" w:rsidP="004A40BE">
            <w:pPr>
              <w:pStyle w:val="TAH"/>
            </w:pPr>
            <w:r>
              <w:t>AN</w:t>
            </w:r>
          </w:p>
        </w:tc>
        <w:tc>
          <w:tcPr>
            <w:tcW w:w="0" w:type="auto"/>
            <w:tcBorders>
              <w:bottom w:val="single" w:sz="12" w:space="0" w:color="auto"/>
            </w:tcBorders>
            <w:shd w:val="clear" w:color="auto" w:fill="E0E0E0"/>
          </w:tcPr>
          <w:p w14:paraId="33044B45" w14:textId="77777777" w:rsidR="004260A5" w:rsidRDefault="004260A5" w:rsidP="004A40BE">
            <w:pPr>
              <w:pStyle w:val="TAH"/>
            </w:pPr>
            <w:r>
              <w:t>CN</w:t>
            </w:r>
          </w:p>
        </w:tc>
        <w:tc>
          <w:tcPr>
            <w:tcW w:w="0" w:type="auto"/>
            <w:tcBorders>
              <w:bottom w:val="single" w:sz="12" w:space="0" w:color="auto"/>
            </w:tcBorders>
            <w:shd w:val="clear" w:color="auto" w:fill="E0E0E0"/>
          </w:tcPr>
          <w:p w14:paraId="46C86497" w14:textId="77777777" w:rsidR="004260A5" w:rsidRDefault="004260A5" w:rsidP="00BF7C9D">
            <w:pPr>
              <w:pStyle w:val="TAH"/>
            </w:pPr>
            <w:r>
              <w:t>Others</w:t>
            </w:r>
            <w:r w:rsidR="00BF7C9D">
              <w:t xml:space="preserve"> (specify)</w:t>
            </w:r>
          </w:p>
        </w:tc>
      </w:tr>
      <w:tr w:rsidR="004260A5" w14:paraId="316159DC" w14:textId="77777777" w:rsidTr="004A40BE">
        <w:trPr>
          <w:jc w:val="center"/>
        </w:trPr>
        <w:tc>
          <w:tcPr>
            <w:tcW w:w="0" w:type="auto"/>
            <w:tcBorders>
              <w:top w:val="nil"/>
              <w:right w:val="single" w:sz="12" w:space="0" w:color="auto"/>
            </w:tcBorders>
          </w:tcPr>
          <w:p w14:paraId="5E623C8A" w14:textId="77777777" w:rsidR="004260A5" w:rsidRDefault="004260A5" w:rsidP="004A40BE">
            <w:pPr>
              <w:pStyle w:val="TAL"/>
              <w:keepNext w:val="0"/>
              <w:ind w:right="-99"/>
              <w:rPr>
                <w:b/>
              </w:rPr>
            </w:pPr>
            <w:r>
              <w:rPr>
                <w:b/>
              </w:rPr>
              <w:t>Yes</w:t>
            </w:r>
          </w:p>
        </w:tc>
        <w:tc>
          <w:tcPr>
            <w:tcW w:w="0" w:type="auto"/>
            <w:tcBorders>
              <w:top w:val="nil"/>
              <w:left w:val="nil"/>
            </w:tcBorders>
          </w:tcPr>
          <w:p w14:paraId="79B95C83" w14:textId="77777777" w:rsidR="004260A5" w:rsidRDefault="004260A5" w:rsidP="004A40BE">
            <w:pPr>
              <w:pStyle w:val="TAC"/>
            </w:pPr>
          </w:p>
        </w:tc>
        <w:tc>
          <w:tcPr>
            <w:tcW w:w="0" w:type="auto"/>
            <w:tcBorders>
              <w:top w:val="nil"/>
            </w:tcBorders>
          </w:tcPr>
          <w:p w14:paraId="571EFA62" w14:textId="735F7E42" w:rsidR="004260A5" w:rsidRDefault="0007050D" w:rsidP="004A40BE">
            <w:pPr>
              <w:pStyle w:val="TAC"/>
              <w:rPr>
                <w:lang w:eastAsia="ja-JP"/>
              </w:rPr>
            </w:pPr>
            <w:r>
              <w:rPr>
                <w:rFonts w:hint="eastAsia"/>
                <w:lang w:eastAsia="ja-JP"/>
              </w:rPr>
              <w:t>X</w:t>
            </w:r>
          </w:p>
        </w:tc>
        <w:tc>
          <w:tcPr>
            <w:tcW w:w="0" w:type="auto"/>
            <w:tcBorders>
              <w:top w:val="nil"/>
            </w:tcBorders>
          </w:tcPr>
          <w:p w14:paraId="5A7877E9" w14:textId="317B96A0" w:rsidR="004260A5" w:rsidRDefault="0007050D" w:rsidP="004A40BE">
            <w:pPr>
              <w:pStyle w:val="TAC"/>
              <w:rPr>
                <w:lang w:eastAsia="ja-JP"/>
              </w:rPr>
            </w:pPr>
            <w:r>
              <w:rPr>
                <w:rFonts w:hint="eastAsia"/>
                <w:lang w:eastAsia="ja-JP"/>
              </w:rPr>
              <w:t>X</w:t>
            </w:r>
          </w:p>
        </w:tc>
        <w:tc>
          <w:tcPr>
            <w:tcW w:w="0" w:type="auto"/>
            <w:tcBorders>
              <w:top w:val="nil"/>
            </w:tcBorders>
          </w:tcPr>
          <w:p w14:paraId="5A9D1E94" w14:textId="77777777" w:rsidR="004260A5" w:rsidRDefault="004260A5" w:rsidP="004A40BE">
            <w:pPr>
              <w:pStyle w:val="TAC"/>
            </w:pPr>
          </w:p>
        </w:tc>
        <w:tc>
          <w:tcPr>
            <w:tcW w:w="0" w:type="auto"/>
            <w:tcBorders>
              <w:top w:val="nil"/>
            </w:tcBorders>
          </w:tcPr>
          <w:p w14:paraId="58AAF40C" w14:textId="77777777" w:rsidR="004260A5" w:rsidRDefault="004260A5" w:rsidP="004A40BE">
            <w:pPr>
              <w:pStyle w:val="TAC"/>
            </w:pPr>
          </w:p>
        </w:tc>
      </w:tr>
      <w:tr w:rsidR="004260A5" w14:paraId="065EDC43" w14:textId="77777777" w:rsidTr="004A40BE">
        <w:trPr>
          <w:jc w:val="center"/>
        </w:trPr>
        <w:tc>
          <w:tcPr>
            <w:tcW w:w="0" w:type="auto"/>
            <w:tcBorders>
              <w:right w:val="single" w:sz="12" w:space="0" w:color="auto"/>
            </w:tcBorders>
          </w:tcPr>
          <w:p w14:paraId="7EC11D2B" w14:textId="77777777" w:rsidR="004260A5" w:rsidRDefault="004260A5" w:rsidP="004A40BE">
            <w:pPr>
              <w:pStyle w:val="TAL"/>
              <w:keepNext w:val="0"/>
              <w:ind w:right="-99"/>
              <w:rPr>
                <w:b/>
              </w:rPr>
            </w:pPr>
            <w:r>
              <w:rPr>
                <w:b/>
              </w:rPr>
              <w:t>No</w:t>
            </w:r>
          </w:p>
        </w:tc>
        <w:tc>
          <w:tcPr>
            <w:tcW w:w="0" w:type="auto"/>
            <w:tcBorders>
              <w:left w:val="nil"/>
            </w:tcBorders>
          </w:tcPr>
          <w:p w14:paraId="5188E911" w14:textId="26CC6793" w:rsidR="004260A5" w:rsidRDefault="001C38C9" w:rsidP="004A40BE">
            <w:pPr>
              <w:pStyle w:val="TAC"/>
              <w:rPr>
                <w:lang w:eastAsia="ja-JP"/>
              </w:rPr>
            </w:pPr>
            <w:r>
              <w:rPr>
                <w:rFonts w:hint="eastAsia"/>
                <w:lang w:eastAsia="ja-JP"/>
              </w:rPr>
              <w:t>X</w:t>
            </w:r>
          </w:p>
        </w:tc>
        <w:tc>
          <w:tcPr>
            <w:tcW w:w="0" w:type="auto"/>
          </w:tcPr>
          <w:p w14:paraId="0C620121" w14:textId="77777777" w:rsidR="004260A5" w:rsidRDefault="004260A5" w:rsidP="004A40BE">
            <w:pPr>
              <w:pStyle w:val="TAC"/>
            </w:pPr>
          </w:p>
        </w:tc>
        <w:tc>
          <w:tcPr>
            <w:tcW w:w="0" w:type="auto"/>
          </w:tcPr>
          <w:p w14:paraId="26D1FB33" w14:textId="77777777" w:rsidR="004260A5" w:rsidRDefault="004260A5" w:rsidP="004A40BE">
            <w:pPr>
              <w:pStyle w:val="TAC"/>
            </w:pPr>
          </w:p>
        </w:tc>
        <w:tc>
          <w:tcPr>
            <w:tcW w:w="0" w:type="auto"/>
          </w:tcPr>
          <w:p w14:paraId="609E8D72" w14:textId="0AAE2894" w:rsidR="004260A5" w:rsidRDefault="001C38C9" w:rsidP="004A40BE">
            <w:pPr>
              <w:pStyle w:val="TAC"/>
              <w:rPr>
                <w:lang w:eastAsia="ja-JP"/>
              </w:rPr>
            </w:pPr>
            <w:r>
              <w:rPr>
                <w:rFonts w:hint="eastAsia"/>
                <w:lang w:eastAsia="ja-JP"/>
              </w:rPr>
              <w:t>X</w:t>
            </w:r>
          </w:p>
        </w:tc>
        <w:tc>
          <w:tcPr>
            <w:tcW w:w="0" w:type="auto"/>
          </w:tcPr>
          <w:p w14:paraId="3DA537EA" w14:textId="77777777" w:rsidR="004260A5" w:rsidRDefault="004260A5" w:rsidP="004A40BE">
            <w:pPr>
              <w:pStyle w:val="TAC"/>
            </w:pPr>
          </w:p>
        </w:tc>
      </w:tr>
      <w:tr w:rsidR="004260A5" w14:paraId="478CAFFB" w14:textId="77777777" w:rsidTr="004A40BE">
        <w:trPr>
          <w:jc w:val="center"/>
        </w:trPr>
        <w:tc>
          <w:tcPr>
            <w:tcW w:w="0" w:type="auto"/>
            <w:tcBorders>
              <w:right w:val="single" w:sz="12" w:space="0" w:color="auto"/>
            </w:tcBorders>
          </w:tcPr>
          <w:p w14:paraId="00349810" w14:textId="77777777" w:rsidR="004260A5" w:rsidRDefault="004260A5" w:rsidP="004A40BE">
            <w:pPr>
              <w:pStyle w:val="TAL"/>
              <w:keepNext w:val="0"/>
              <w:ind w:right="-99"/>
              <w:rPr>
                <w:b/>
              </w:rPr>
            </w:pPr>
            <w:r>
              <w:rPr>
                <w:b/>
              </w:rPr>
              <w:t>Don't know</w:t>
            </w:r>
          </w:p>
        </w:tc>
        <w:tc>
          <w:tcPr>
            <w:tcW w:w="0" w:type="auto"/>
            <w:tcBorders>
              <w:left w:val="nil"/>
            </w:tcBorders>
          </w:tcPr>
          <w:p w14:paraId="7CBA473F" w14:textId="77777777" w:rsidR="004260A5" w:rsidRDefault="004260A5" w:rsidP="004A40BE">
            <w:pPr>
              <w:pStyle w:val="TAC"/>
            </w:pPr>
          </w:p>
        </w:tc>
        <w:tc>
          <w:tcPr>
            <w:tcW w:w="0" w:type="auto"/>
          </w:tcPr>
          <w:p w14:paraId="114C26E4" w14:textId="77777777" w:rsidR="004260A5" w:rsidRDefault="004260A5" w:rsidP="004A40BE">
            <w:pPr>
              <w:pStyle w:val="TAC"/>
            </w:pPr>
          </w:p>
        </w:tc>
        <w:tc>
          <w:tcPr>
            <w:tcW w:w="0" w:type="auto"/>
          </w:tcPr>
          <w:p w14:paraId="317CA304" w14:textId="77777777" w:rsidR="004260A5" w:rsidRDefault="004260A5" w:rsidP="004A40BE">
            <w:pPr>
              <w:pStyle w:val="TAC"/>
            </w:pPr>
          </w:p>
        </w:tc>
        <w:tc>
          <w:tcPr>
            <w:tcW w:w="0" w:type="auto"/>
          </w:tcPr>
          <w:p w14:paraId="15868E0C" w14:textId="77777777" w:rsidR="004260A5" w:rsidRDefault="004260A5" w:rsidP="004A40BE">
            <w:pPr>
              <w:pStyle w:val="TAC"/>
            </w:pPr>
          </w:p>
        </w:tc>
        <w:tc>
          <w:tcPr>
            <w:tcW w:w="0" w:type="auto"/>
          </w:tcPr>
          <w:p w14:paraId="660421AC" w14:textId="77777777" w:rsidR="004260A5" w:rsidRDefault="004260A5" w:rsidP="004A40BE">
            <w:pPr>
              <w:pStyle w:val="TAC"/>
            </w:pPr>
          </w:p>
        </w:tc>
      </w:tr>
    </w:tbl>
    <w:p w14:paraId="7B480A9E" w14:textId="77777777" w:rsidR="008A76FD" w:rsidRDefault="008A76FD" w:rsidP="001C5C86">
      <w:pPr>
        <w:ind w:right="-99"/>
        <w:rPr>
          <w:b/>
        </w:rPr>
      </w:pPr>
    </w:p>
    <w:p w14:paraId="15CC58D2" w14:textId="77777777" w:rsidR="00F5429B" w:rsidRPr="00F5429B" w:rsidRDefault="00F5429B" w:rsidP="00F5429B">
      <w:pPr>
        <w:pStyle w:val="1"/>
        <w:rPr>
          <w:sz w:val="32"/>
          <w:szCs w:val="32"/>
        </w:rPr>
      </w:pPr>
      <w:r w:rsidRPr="00F5429B">
        <w:rPr>
          <w:sz w:val="32"/>
          <w:szCs w:val="32"/>
        </w:rPr>
        <w:t>2</w:t>
      </w:r>
      <w:r w:rsidRPr="00F5429B">
        <w:rPr>
          <w:sz w:val="32"/>
          <w:szCs w:val="32"/>
        </w:rPr>
        <w:tab/>
        <w:t>Classification of the Work Item and linked work items</w:t>
      </w:r>
    </w:p>
    <w:p w14:paraId="5B7828DC" w14:textId="77777777" w:rsidR="00DA74F3" w:rsidRDefault="00F921F1" w:rsidP="00BA3A53">
      <w:pPr>
        <w:pStyle w:val="3"/>
      </w:pPr>
      <w:r>
        <w:t>2.</w:t>
      </w:r>
      <w:r w:rsidR="00765028">
        <w:t>1</w:t>
      </w:r>
      <w:r>
        <w:tab/>
        <w:t>Primary classification</w:t>
      </w:r>
    </w:p>
    <w:p w14:paraId="2BC45F15" w14:textId="253738A9" w:rsidR="00005179" w:rsidRPr="00005179" w:rsidRDefault="00005179" w:rsidP="00F62688">
      <w:pPr>
        <w:pStyle w:val="tah0"/>
        <w:rPr>
          <w:rFonts w:eastAsia="Times New Roman"/>
          <w:i/>
          <w:sz w:val="20"/>
          <w:szCs w:val="20"/>
          <w:lang w:val="en-GB"/>
        </w:rPr>
      </w:pPr>
    </w:p>
    <w:p w14:paraId="27807655" w14:textId="77777777" w:rsidR="00CC5A41" w:rsidRDefault="00A36378" w:rsidP="000D5D45">
      <w:pPr>
        <w:pStyle w:val="tah0"/>
        <w:spacing w:before="0" w:beforeAutospacing="0" w:after="0" w:afterAutospacing="0"/>
      </w:pPr>
      <w:r w:rsidRPr="00A36378">
        <w:t xml:space="preserve">This </w:t>
      </w:r>
      <w:r w:rsidR="00005179">
        <w:t xml:space="preserve">description </w:t>
      </w:r>
      <w:r w:rsidRPr="00A36378">
        <w:t xml:space="preserve">is </w:t>
      </w:r>
      <w:r w:rsidR="00005179">
        <w:t xml:space="preserve">either </w:t>
      </w:r>
      <w:r w:rsidRPr="00A36378">
        <w:t>a …</w:t>
      </w:r>
      <w:r w:rsidR="001211F3">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143AC719" w14:textId="77777777">
        <w:trPr>
          <w:cantSplit/>
          <w:jc w:val="center"/>
        </w:trPr>
        <w:tc>
          <w:tcPr>
            <w:tcW w:w="452" w:type="dxa"/>
          </w:tcPr>
          <w:p w14:paraId="06485C38" w14:textId="77777777" w:rsidR="00005179" w:rsidRDefault="00005179">
            <w:pPr>
              <w:pStyle w:val="TAC"/>
            </w:pPr>
          </w:p>
        </w:tc>
        <w:tc>
          <w:tcPr>
            <w:tcW w:w="2917" w:type="dxa"/>
            <w:shd w:val="clear" w:color="auto" w:fill="E0E0E0"/>
          </w:tcPr>
          <w:p w14:paraId="210692CF" w14:textId="77777777" w:rsidR="00005179" w:rsidRPr="00005179" w:rsidRDefault="00005179">
            <w:pPr>
              <w:pStyle w:val="TAH"/>
              <w:ind w:right="-99"/>
              <w:jc w:val="left"/>
              <w:rPr>
                <w:bCs/>
              </w:rPr>
            </w:pPr>
            <w:r w:rsidRPr="00005179">
              <w:rPr>
                <w:bCs/>
                <w:sz w:val="20"/>
              </w:rPr>
              <w:t>Study Item</w:t>
            </w:r>
          </w:p>
        </w:tc>
      </w:tr>
    </w:tbl>
    <w:p w14:paraId="2DF4D0E4" w14:textId="77777777" w:rsidR="00A36378" w:rsidRPr="00005179" w:rsidRDefault="00005179" w:rsidP="000D5D45">
      <w:pPr>
        <w:pStyle w:val="tah0"/>
        <w:spacing w:before="0" w:beforeAutospacing="0" w:after="0" w:afterAutospacing="0"/>
      </w:pPr>
      <w:r w:rsidRPr="00005179">
        <w:t>or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33D27BB5" w14:textId="77777777" w:rsidTr="00005179">
        <w:trPr>
          <w:cantSplit/>
          <w:jc w:val="center"/>
        </w:trPr>
        <w:tc>
          <w:tcPr>
            <w:tcW w:w="3369" w:type="dxa"/>
            <w:gridSpan w:val="2"/>
            <w:shd w:val="pct15" w:color="auto" w:fill="auto"/>
          </w:tcPr>
          <w:p w14:paraId="23FE8742" w14:textId="77777777" w:rsidR="00005179" w:rsidRPr="00005179" w:rsidRDefault="00005179">
            <w:pPr>
              <w:pStyle w:val="TAH"/>
              <w:ind w:right="-99"/>
              <w:jc w:val="left"/>
              <w:rPr>
                <w:sz w:val="20"/>
              </w:rPr>
            </w:pPr>
            <w:r w:rsidRPr="00005179">
              <w:rPr>
                <w:sz w:val="20"/>
              </w:rPr>
              <w:t>Normative Work Item:</w:t>
            </w:r>
          </w:p>
          <w:p w14:paraId="7697ACF0" w14:textId="77777777" w:rsidR="00005179" w:rsidRPr="00005179" w:rsidRDefault="00005179">
            <w:pPr>
              <w:pStyle w:val="TAH"/>
              <w:ind w:right="-99"/>
              <w:jc w:val="left"/>
              <w:rPr>
                <w:b w:val="0"/>
                <w:bCs/>
                <w:i/>
                <w:iCs/>
                <w:sz w:val="20"/>
              </w:rPr>
            </w:pPr>
            <w:r w:rsidRPr="00005179">
              <w:rPr>
                <w:b w:val="0"/>
                <w:bCs/>
                <w:i/>
                <w:iCs/>
                <w:sz w:val="20"/>
              </w:rPr>
              <w:t>tick applicable boxes below</w:t>
            </w:r>
          </w:p>
        </w:tc>
      </w:tr>
      <w:tr w:rsidR="00005179" w14:paraId="597F36D7" w14:textId="77777777">
        <w:trPr>
          <w:cantSplit/>
          <w:jc w:val="center"/>
        </w:trPr>
        <w:tc>
          <w:tcPr>
            <w:tcW w:w="452" w:type="dxa"/>
          </w:tcPr>
          <w:p w14:paraId="2CE0A6CC" w14:textId="77777777" w:rsidR="00005179" w:rsidRDefault="00005179">
            <w:pPr>
              <w:pStyle w:val="TAC"/>
            </w:pPr>
          </w:p>
        </w:tc>
        <w:tc>
          <w:tcPr>
            <w:tcW w:w="2917" w:type="dxa"/>
            <w:shd w:val="clear" w:color="auto" w:fill="E0E0E0"/>
          </w:tcPr>
          <w:p w14:paraId="416BA3FF" w14:textId="77777777" w:rsidR="00005179" w:rsidRPr="0006543E" w:rsidRDefault="00005179">
            <w:pPr>
              <w:pStyle w:val="TAH"/>
              <w:ind w:right="-99"/>
              <w:jc w:val="left"/>
              <w:rPr>
                <w:b w:val="0"/>
                <w:bCs/>
              </w:rPr>
            </w:pPr>
            <w:r w:rsidRPr="0006543E">
              <w:rPr>
                <w:b w:val="0"/>
                <w:bCs/>
                <w:sz w:val="20"/>
              </w:rPr>
              <w:t>Stage 1</w:t>
            </w:r>
          </w:p>
        </w:tc>
      </w:tr>
      <w:tr w:rsidR="00005179" w14:paraId="4AE163F8" w14:textId="77777777">
        <w:trPr>
          <w:cantSplit/>
          <w:jc w:val="center"/>
        </w:trPr>
        <w:tc>
          <w:tcPr>
            <w:tcW w:w="452" w:type="dxa"/>
          </w:tcPr>
          <w:p w14:paraId="0067C1B5" w14:textId="77777777" w:rsidR="00005179" w:rsidRDefault="00005179">
            <w:pPr>
              <w:pStyle w:val="TAC"/>
            </w:pPr>
          </w:p>
        </w:tc>
        <w:tc>
          <w:tcPr>
            <w:tcW w:w="2917" w:type="dxa"/>
            <w:shd w:val="clear" w:color="auto" w:fill="E0E0E0"/>
          </w:tcPr>
          <w:p w14:paraId="277EE9F0" w14:textId="77777777" w:rsidR="00005179" w:rsidRPr="0006543E" w:rsidRDefault="00005179">
            <w:pPr>
              <w:pStyle w:val="TAH"/>
              <w:ind w:right="-99"/>
              <w:jc w:val="left"/>
              <w:rPr>
                <w:b w:val="0"/>
                <w:bCs/>
              </w:rPr>
            </w:pPr>
            <w:r w:rsidRPr="0006543E">
              <w:rPr>
                <w:b w:val="0"/>
                <w:bCs/>
                <w:sz w:val="20"/>
              </w:rPr>
              <w:t>Stage 2</w:t>
            </w:r>
          </w:p>
        </w:tc>
      </w:tr>
      <w:tr w:rsidR="00005179" w14:paraId="2686EBE1" w14:textId="77777777">
        <w:trPr>
          <w:cantSplit/>
          <w:jc w:val="center"/>
        </w:trPr>
        <w:tc>
          <w:tcPr>
            <w:tcW w:w="452" w:type="dxa"/>
          </w:tcPr>
          <w:p w14:paraId="43C509C5" w14:textId="6FB35EB7" w:rsidR="00005179" w:rsidRDefault="000A4FD5">
            <w:pPr>
              <w:pStyle w:val="TAC"/>
              <w:rPr>
                <w:lang w:eastAsia="ja-JP"/>
              </w:rPr>
            </w:pPr>
            <w:r>
              <w:rPr>
                <w:rFonts w:hint="eastAsia"/>
                <w:lang w:eastAsia="ja-JP"/>
              </w:rPr>
              <w:t>X</w:t>
            </w:r>
          </w:p>
        </w:tc>
        <w:tc>
          <w:tcPr>
            <w:tcW w:w="2917" w:type="dxa"/>
            <w:shd w:val="clear" w:color="auto" w:fill="E0E0E0"/>
          </w:tcPr>
          <w:p w14:paraId="79149AE3" w14:textId="77777777" w:rsidR="00005179" w:rsidRPr="0006543E" w:rsidRDefault="00005179">
            <w:pPr>
              <w:pStyle w:val="TAH"/>
              <w:ind w:right="-99"/>
              <w:jc w:val="left"/>
              <w:rPr>
                <w:b w:val="0"/>
                <w:bCs/>
              </w:rPr>
            </w:pPr>
            <w:r w:rsidRPr="0006543E">
              <w:rPr>
                <w:b w:val="0"/>
                <w:bCs/>
                <w:sz w:val="20"/>
              </w:rPr>
              <w:t>Stage 3</w:t>
            </w:r>
          </w:p>
        </w:tc>
      </w:tr>
      <w:tr w:rsidR="00005179" w14:paraId="6DCFF1A1" w14:textId="77777777">
        <w:trPr>
          <w:cantSplit/>
          <w:jc w:val="center"/>
        </w:trPr>
        <w:tc>
          <w:tcPr>
            <w:tcW w:w="452" w:type="dxa"/>
          </w:tcPr>
          <w:p w14:paraId="2113E27E" w14:textId="77777777" w:rsidR="00005179" w:rsidRDefault="00005179">
            <w:pPr>
              <w:pStyle w:val="TAC"/>
            </w:pPr>
          </w:p>
        </w:tc>
        <w:tc>
          <w:tcPr>
            <w:tcW w:w="2917" w:type="dxa"/>
            <w:shd w:val="clear" w:color="auto" w:fill="E0E0E0"/>
          </w:tcPr>
          <w:p w14:paraId="12E4C7C1" w14:textId="77777777" w:rsidR="00005179" w:rsidRPr="0006543E" w:rsidRDefault="00005179">
            <w:pPr>
              <w:pStyle w:val="TAH"/>
              <w:ind w:right="-99"/>
              <w:jc w:val="left"/>
              <w:rPr>
                <w:b w:val="0"/>
                <w:bCs/>
              </w:rPr>
            </w:pPr>
            <w:r w:rsidRPr="0006543E">
              <w:rPr>
                <w:b w:val="0"/>
                <w:bCs/>
                <w:sz w:val="20"/>
              </w:rPr>
              <w:t>Other</w:t>
            </w:r>
            <w:r>
              <w:rPr>
                <w:b w:val="0"/>
                <w:bCs/>
                <w:sz w:val="20"/>
              </w:rPr>
              <w:t xml:space="preserve"> (e.g. testing)</w:t>
            </w:r>
          </w:p>
        </w:tc>
      </w:tr>
    </w:tbl>
    <w:p w14:paraId="5D75A85F" w14:textId="77777777" w:rsidR="004876B9" w:rsidRDefault="004876B9" w:rsidP="001C5C86">
      <w:pPr>
        <w:ind w:right="-99"/>
        <w:rPr>
          <w:b/>
        </w:rPr>
      </w:pPr>
    </w:p>
    <w:p w14:paraId="05C91A29" w14:textId="77777777" w:rsidR="004876B9" w:rsidRDefault="004876B9" w:rsidP="001C5C86">
      <w:pPr>
        <w:pStyle w:val="3"/>
      </w:pPr>
      <w:r>
        <w:t>2</w:t>
      </w:r>
      <w:r w:rsidR="00A36378">
        <w:t>.</w:t>
      </w:r>
      <w:r w:rsidR="00765028">
        <w:t>2</w:t>
      </w:r>
      <w:r>
        <w:tab/>
      </w:r>
      <w:r w:rsidR="004260A5">
        <w:t>Parent Work Item</w:t>
      </w:r>
    </w:p>
    <w:p w14:paraId="23E4A9AA" w14:textId="68FD5046" w:rsidR="00BC5590" w:rsidRPr="006C2E80" w:rsidRDefault="00BC5590" w:rsidP="00E41D61">
      <w:pPr>
        <w:pStyle w:val="Guidance"/>
      </w:pPr>
    </w:p>
    <w:p w14:paraId="164D9802" w14:textId="77777777" w:rsidR="00BC5590" w:rsidRPr="009A6092" w:rsidRDefault="00BC5590" w:rsidP="00BC5590">
      <w:r>
        <w:t xml:space="preserve">For a brand-new topic, use </w:t>
      </w:r>
      <w:r w:rsidRPr="005946E9">
        <w:t>“N/A” in the table below</w:t>
      </w:r>
      <w:r>
        <w:t>. Otherwise indicate the 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14:paraId="0FA48391" w14:textId="77777777" w:rsidTr="009A6092">
        <w:tc>
          <w:tcPr>
            <w:tcW w:w="10314" w:type="dxa"/>
            <w:gridSpan w:val="4"/>
            <w:shd w:val="clear" w:color="auto" w:fill="E0E0E0"/>
          </w:tcPr>
          <w:p w14:paraId="39CD2F83"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6C24B367" w14:textId="77777777" w:rsidTr="009A6092">
        <w:tc>
          <w:tcPr>
            <w:tcW w:w="1101" w:type="dxa"/>
            <w:shd w:val="clear" w:color="auto" w:fill="E0E0E0"/>
          </w:tcPr>
          <w:p w14:paraId="35581663" w14:textId="77777777" w:rsidR="008835FC" w:rsidDel="00C02DF6" w:rsidRDefault="008835FC" w:rsidP="001C5C86">
            <w:pPr>
              <w:pStyle w:val="TAH"/>
              <w:ind w:right="-99"/>
              <w:jc w:val="left"/>
            </w:pPr>
            <w:r>
              <w:t>Acronym</w:t>
            </w:r>
          </w:p>
        </w:tc>
        <w:tc>
          <w:tcPr>
            <w:tcW w:w="1101" w:type="dxa"/>
            <w:shd w:val="clear" w:color="auto" w:fill="E0E0E0"/>
          </w:tcPr>
          <w:p w14:paraId="0F5F9D19" w14:textId="77777777" w:rsidR="008835FC" w:rsidDel="00C02DF6" w:rsidRDefault="008835FC" w:rsidP="001C5C86">
            <w:pPr>
              <w:pStyle w:val="TAH"/>
              <w:ind w:right="-99"/>
              <w:jc w:val="left"/>
            </w:pPr>
            <w:r>
              <w:t>Working Group</w:t>
            </w:r>
          </w:p>
        </w:tc>
        <w:tc>
          <w:tcPr>
            <w:tcW w:w="1101" w:type="dxa"/>
            <w:shd w:val="clear" w:color="auto" w:fill="E0E0E0"/>
          </w:tcPr>
          <w:p w14:paraId="621A8658" w14:textId="77777777" w:rsidR="008835FC" w:rsidRDefault="008835FC" w:rsidP="001C5C86">
            <w:pPr>
              <w:pStyle w:val="TAH"/>
              <w:ind w:right="-99"/>
              <w:jc w:val="left"/>
            </w:pPr>
            <w:r>
              <w:t>Unique ID</w:t>
            </w:r>
          </w:p>
        </w:tc>
        <w:tc>
          <w:tcPr>
            <w:tcW w:w="7011" w:type="dxa"/>
            <w:shd w:val="clear" w:color="auto" w:fill="E0E0E0"/>
          </w:tcPr>
          <w:p w14:paraId="2EA0DC00" w14:textId="77777777" w:rsidR="008835FC" w:rsidRDefault="008835FC" w:rsidP="001C5C86">
            <w:pPr>
              <w:pStyle w:val="TAH"/>
              <w:ind w:right="-99"/>
              <w:jc w:val="left"/>
            </w:pPr>
            <w:r>
              <w:t>Title (as in 3GPP Work Plan)</w:t>
            </w:r>
          </w:p>
        </w:tc>
      </w:tr>
      <w:tr w:rsidR="008835FC" w14:paraId="798EB60F" w14:textId="77777777" w:rsidTr="009A6092">
        <w:tc>
          <w:tcPr>
            <w:tcW w:w="1101" w:type="dxa"/>
          </w:tcPr>
          <w:p w14:paraId="57037A97" w14:textId="7865F5D0" w:rsidR="008835FC" w:rsidRDefault="00131831" w:rsidP="00A10539">
            <w:pPr>
              <w:pStyle w:val="TAL"/>
            </w:pPr>
            <w:r w:rsidRPr="00131831">
              <w:t>N/A</w:t>
            </w:r>
          </w:p>
        </w:tc>
        <w:tc>
          <w:tcPr>
            <w:tcW w:w="1101" w:type="dxa"/>
          </w:tcPr>
          <w:p w14:paraId="3B82DC94" w14:textId="77777777" w:rsidR="008835FC" w:rsidRDefault="008835FC" w:rsidP="00A10539">
            <w:pPr>
              <w:pStyle w:val="TAL"/>
            </w:pPr>
          </w:p>
        </w:tc>
        <w:tc>
          <w:tcPr>
            <w:tcW w:w="1101" w:type="dxa"/>
          </w:tcPr>
          <w:p w14:paraId="2654FEEC" w14:textId="77777777" w:rsidR="008835FC" w:rsidRDefault="008835FC" w:rsidP="00A10539">
            <w:pPr>
              <w:pStyle w:val="TAL"/>
            </w:pPr>
          </w:p>
        </w:tc>
        <w:tc>
          <w:tcPr>
            <w:tcW w:w="7011" w:type="dxa"/>
          </w:tcPr>
          <w:p w14:paraId="25C45F74" w14:textId="77777777" w:rsidR="008835FC" w:rsidRPr="00251D80" w:rsidRDefault="008835FC" w:rsidP="00982CD6">
            <w:pPr>
              <w:pStyle w:val="tah0"/>
            </w:pPr>
          </w:p>
        </w:tc>
      </w:tr>
    </w:tbl>
    <w:p w14:paraId="72EB643E" w14:textId="77777777" w:rsidR="004876B9" w:rsidRDefault="004C0726" w:rsidP="001C5C86">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sidR="003B3A93">
        <w:rPr>
          <w:color w:val="0000FF"/>
        </w:rPr>
        <w:tab/>
      </w:r>
      <w:r>
        <w:rPr>
          <w:color w:val="0000FF"/>
        </w:rPr>
        <w:t>WID. Therefore the table above should include the feature WI</w:t>
      </w:r>
      <w:r w:rsidR="003B3A93">
        <w:rPr>
          <w:color w:val="0000FF"/>
        </w:rPr>
        <w:t xml:space="preserve"> data (In case the feature covers Core and Perf. </w:t>
      </w:r>
      <w:r w:rsidR="00BC5590">
        <w:rPr>
          <w:color w:val="0000FF"/>
        </w:rPr>
        <w:tab/>
      </w:r>
      <w:r w:rsidR="003B3A93">
        <w:rPr>
          <w:color w:val="0000FF"/>
        </w:rPr>
        <w:t>part, please list under Working Group the leading WG of the Core part)</w:t>
      </w:r>
      <w:r>
        <w:rPr>
          <w:color w:val="0000FF"/>
        </w:rPr>
        <w:t>.</w:t>
      </w:r>
    </w:p>
    <w:p w14:paraId="4B719609" w14:textId="77777777" w:rsidR="004876B9" w:rsidRDefault="004876B9" w:rsidP="001C5C86">
      <w:pPr>
        <w:pStyle w:val="3"/>
      </w:pPr>
      <w:r>
        <w:t>2</w:t>
      </w:r>
      <w:r w:rsidR="00A36378">
        <w:t>.</w:t>
      </w:r>
      <w:r w:rsidR="00765028">
        <w:t>3</w:t>
      </w:r>
      <w:r>
        <w:tab/>
      </w:r>
      <w:r w:rsidR="0030045C">
        <w:t>O</w:t>
      </w:r>
      <w:r w:rsidR="004260A5">
        <w:t>ther related Work Items</w:t>
      </w:r>
      <w:r w:rsidR="0030045C">
        <w:t xml:space="preserve"> and dependencies</w:t>
      </w:r>
    </w:p>
    <w:p w14:paraId="5F95A651" w14:textId="0FFBEAE0" w:rsidR="00BC5590" w:rsidRDefault="00BC5590" w:rsidP="00251D80">
      <w:pPr>
        <w:rPr>
          <w:i/>
        </w:rPr>
      </w:pP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42"/>
        <w:gridCol w:w="1134"/>
        <w:gridCol w:w="3402"/>
        <w:gridCol w:w="4536"/>
      </w:tblGrid>
      <w:tr w:rsidR="008835FC" w14:paraId="0E66B79B" w14:textId="77777777" w:rsidTr="00171925">
        <w:tc>
          <w:tcPr>
            <w:tcW w:w="10314" w:type="dxa"/>
            <w:gridSpan w:val="4"/>
            <w:shd w:val="clear" w:color="auto" w:fill="E0E0E0"/>
          </w:tcPr>
          <w:p w14:paraId="0B1A6378" w14:textId="77777777" w:rsidR="008835FC" w:rsidRDefault="008835FC" w:rsidP="001C5C86">
            <w:pPr>
              <w:pStyle w:val="TAH"/>
              <w:ind w:right="-99"/>
              <w:jc w:val="left"/>
            </w:pPr>
            <w:r w:rsidRPr="00E92452">
              <w:t>Other related Work</w:t>
            </w:r>
            <w:r w:rsidR="00163676">
              <w:t>/Study</w:t>
            </w:r>
            <w:r w:rsidRPr="00E92452">
              <w:t xml:space="preserve"> Items</w:t>
            </w:r>
            <w:r>
              <w:t xml:space="preserve"> (if any)</w:t>
            </w:r>
          </w:p>
        </w:tc>
      </w:tr>
      <w:tr w:rsidR="00163676" w14:paraId="3413D385" w14:textId="77777777" w:rsidTr="00163676">
        <w:tc>
          <w:tcPr>
            <w:tcW w:w="1242" w:type="dxa"/>
            <w:shd w:val="clear" w:color="auto" w:fill="E0E0E0"/>
          </w:tcPr>
          <w:p w14:paraId="159E73F4" w14:textId="77777777" w:rsidR="00163676" w:rsidRPr="00163676" w:rsidRDefault="00163676" w:rsidP="00163676">
            <w:pPr>
              <w:spacing w:after="0"/>
              <w:ind w:right="-96"/>
              <w:rPr>
                <w:rFonts w:ascii="Arial" w:hAnsi="Arial" w:cs="Arial"/>
                <w:b/>
                <w:bCs/>
                <w:sz w:val="18"/>
                <w:szCs w:val="18"/>
              </w:rPr>
            </w:pPr>
            <w:r w:rsidRPr="00163676">
              <w:rPr>
                <w:rFonts w:ascii="Arial" w:hAnsi="Arial" w:cs="Arial"/>
                <w:b/>
                <w:bCs/>
                <w:color w:val="0000FF"/>
                <w:sz w:val="18"/>
                <w:szCs w:val="18"/>
              </w:rPr>
              <w:t>Acronym</w:t>
            </w:r>
          </w:p>
        </w:tc>
        <w:tc>
          <w:tcPr>
            <w:tcW w:w="1134" w:type="dxa"/>
            <w:shd w:val="clear" w:color="auto" w:fill="E0E0E0"/>
          </w:tcPr>
          <w:p w14:paraId="7AD3056B" w14:textId="77777777" w:rsidR="00163676" w:rsidRDefault="00163676" w:rsidP="008835FC">
            <w:pPr>
              <w:pStyle w:val="TAH"/>
              <w:ind w:right="-99"/>
              <w:jc w:val="left"/>
            </w:pPr>
            <w:r>
              <w:t>Unique ID</w:t>
            </w:r>
          </w:p>
        </w:tc>
        <w:tc>
          <w:tcPr>
            <w:tcW w:w="3402" w:type="dxa"/>
            <w:shd w:val="clear" w:color="auto" w:fill="E0E0E0"/>
          </w:tcPr>
          <w:p w14:paraId="0C83D967" w14:textId="77777777" w:rsidR="00163676" w:rsidRDefault="00163676" w:rsidP="008835FC">
            <w:pPr>
              <w:pStyle w:val="TAH"/>
              <w:ind w:right="-99"/>
              <w:jc w:val="left"/>
            </w:pPr>
            <w:r>
              <w:t>Title</w:t>
            </w:r>
          </w:p>
        </w:tc>
        <w:tc>
          <w:tcPr>
            <w:tcW w:w="4536" w:type="dxa"/>
            <w:shd w:val="clear" w:color="auto" w:fill="E0E0E0"/>
          </w:tcPr>
          <w:p w14:paraId="3937FDE4" w14:textId="77777777" w:rsidR="00163676" w:rsidRDefault="00163676" w:rsidP="008835FC">
            <w:pPr>
              <w:pStyle w:val="TAH"/>
              <w:ind w:right="-99"/>
              <w:jc w:val="left"/>
            </w:pPr>
            <w:r>
              <w:t>Nature of relationship</w:t>
            </w:r>
          </w:p>
        </w:tc>
      </w:tr>
      <w:tr w:rsidR="00163676" w14:paraId="782959F6" w14:textId="77777777" w:rsidTr="00163676">
        <w:tc>
          <w:tcPr>
            <w:tcW w:w="1242" w:type="dxa"/>
          </w:tcPr>
          <w:p w14:paraId="77A657ED" w14:textId="77777777" w:rsidR="00163676" w:rsidRDefault="00163676" w:rsidP="008835FC">
            <w:pPr>
              <w:pStyle w:val="TAL"/>
            </w:pPr>
          </w:p>
        </w:tc>
        <w:tc>
          <w:tcPr>
            <w:tcW w:w="1134" w:type="dxa"/>
          </w:tcPr>
          <w:p w14:paraId="43880B4B" w14:textId="77777777" w:rsidR="00163676" w:rsidRDefault="00163676" w:rsidP="008835FC">
            <w:pPr>
              <w:pStyle w:val="TAL"/>
            </w:pPr>
          </w:p>
        </w:tc>
        <w:tc>
          <w:tcPr>
            <w:tcW w:w="3402" w:type="dxa"/>
          </w:tcPr>
          <w:p w14:paraId="5526212C" w14:textId="77777777" w:rsidR="00163676" w:rsidRDefault="00163676" w:rsidP="008835FC">
            <w:pPr>
              <w:pStyle w:val="TAL"/>
            </w:pPr>
          </w:p>
        </w:tc>
        <w:tc>
          <w:tcPr>
            <w:tcW w:w="4536" w:type="dxa"/>
          </w:tcPr>
          <w:p w14:paraId="32D38886" w14:textId="77777777" w:rsidR="00163676" w:rsidRPr="00251D80" w:rsidRDefault="00163676" w:rsidP="008835FC">
            <w:pPr>
              <w:pStyle w:val="tah0"/>
            </w:pPr>
            <w:r w:rsidRPr="00251D80">
              <w:rPr>
                <w:i/>
                <w:sz w:val="20"/>
              </w:rPr>
              <w:t xml:space="preserve">{optional free text} </w:t>
            </w:r>
          </w:p>
        </w:tc>
      </w:tr>
    </w:tbl>
    <w:p w14:paraId="656D380A" w14:textId="77777777" w:rsidR="003B3A93" w:rsidRDefault="003B3A93" w:rsidP="00D521C1">
      <w:pPr>
        <w:spacing w:after="0"/>
        <w:ind w:right="-96"/>
        <w:rPr>
          <w:color w:val="0000FF"/>
        </w:rPr>
      </w:pPr>
      <w:r w:rsidRPr="002D4462">
        <w:rPr>
          <w:color w:val="0000FF"/>
        </w:rPr>
        <w:t>NOTE:</w:t>
      </w:r>
      <w:r w:rsidRPr="002D4462">
        <w:rPr>
          <w:color w:val="0000FF"/>
        </w:rPr>
        <w:tab/>
      </w:r>
      <w:r>
        <w:rPr>
          <w:color w:val="0000FF"/>
        </w:rPr>
        <w:t>Also related or dependent WIs/SIs in other TSGs sh</w:t>
      </w:r>
      <w:r w:rsidR="00BC5590">
        <w:rPr>
          <w:color w:val="0000FF"/>
        </w:rPr>
        <w:t>all</w:t>
      </w:r>
      <w:r>
        <w:rPr>
          <w:color w:val="0000FF"/>
        </w:rPr>
        <w:t xml:space="preserve"> be indicated</w:t>
      </w:r>
      <w:r w:rsidR="00BC5590">
        <w:rPr>
          <w:color w:val="0000FF"/>
        </w:rPr>
        <w:t xml:space="preserve"> here</w:t>
      </w:r>
      <w:r>
        <w:rPr>
          <w:color w:val="0000FF"/>
        </w:rPr>
        <w:t>.</w:t>
      </w:r>
    </w:p>
    <w:p w14:paraId="17EA2742" w14:textId="5343943A" w:rsidR="00A9188C" w:rsidRPr="00251D80" w:rsidRDefault="00A9188C" w:rsidP="00251D80">
      <w:pPr>
        <w:rPr>
          <w:i/>
        </w:rPr>
      </w:pPr>
    </w:p>
    <w:p w14:paraId="0CF0BFD5" w14:textId="77777777" w:rsidR="00F5429B" w:rsidRPr="00F5429B" w:rsidRDefault="00F5429B" w:rsidP="00F5429B">
      <w:pPr>
        <w:pStyle w:val="1"/>
        <w:rPr>
          <w:sz w:val="32"/>
          <w:szCs w:val="32"/>
        </w:rPr>
      </w:pPr>
      <w:r w:rsidRPr="00F5429B">
        <w:rPr>
          <w:sz w:val="32"/>
          <w:szCs w:val="32"/>
        </w:rPr>
        <w:t>3</w:t>
      </w:r>
      <w:r w:rsidRPr="00F5429B">
        <w:rPr>
          <w:sz w:val="32"/>
          <w:szCs w:val="32"/>
        </w:rPr>
        <w:tab/>
        <w:t>Justification</w:t>
      </w:r>
    </w:p>
    <w:p w14:paraId="7CE09AC2" w14:textId="6204F6E6" w:rsidR="00BC7611" w:rsidRPr="00BC7611" w:rsidRDefault="00BC7611" w:rsidP="00BC7611">
      <w:r w:rsidRPr="3B82E1BA">
        <w:t>On 22 October, 2024, the FCC released Amendment of Part 90 of the Commission’s Rules, WP Docket No. 07-100, Eighth Report and Order taking steps to ensuring that the 4940–4990 MHz band (4.9 GHz band) is efficiently and intensely utilized for nationwide public safety coverage in the US. The FCC previously provided a framework to coordinate operations in the 4.9 GHz band and to facilitate the integration of the latest commercially available technologies, including 5G.</w:t>
      </w:r>
    </w:p>
    <w:p w14:paraId="0AFC1258" w14:textId="4F9E0E0B" w:rsidR="00FD3A4E" w:rsidRPr="00251D80" w:rsidRDefault="00BC7611" w:rsidP="00BC7611">
      <w:r w:rsidRPr="3B82E1BA">
        <w:t>To allow for public safety operation in line with the framework identified by the FCC within the frequency range, 4940-4990 MHz, within 5G NR, a new NR TDD operating band needs to be defined as part of this work item.</w:t>
      </w:r>
    </w:p>
    <w:p w14:paraId="035863C8" w14:textId="77777777" w:rsidR="00F5429B" w:rsidRPr="00F5429B" w:rsidRDefault="00F5429B" w:rsidP="00F5429B">
      <w:pPr>
        <w:pStyle w:val="1"/>
        <w:rPr>
          <w:sz w:val="32"/>
          <w:szCs w:val="32"/>
        </w:rPr>
      </w:pPr>
      <w:r w:rsidRPr="00F5429B">
        <w:rPr>
          <w:sz w:val="32"/>
          <w:szCs w:val="32"/>
        </w:rPr>
        <w:t>4</w:t>
      </w:r>
      <w:r w:rsidRPr="00F5429B">
        <w:rPr>
          <w:sz w:val="32"/>
          <w:szCs w:val="32"/>
        </w:rPr>
        <w:tab/>
        <w:t>Objective</w:t>
      </w:r>
    </w:p>
    <w:p w14:paraId="70F8B0C4" w14:textId="77777777" w:rsidR="0040240E" w:rsidRPr="004E3261" w:rsidRDefault="0040240E" w:rsidP="0040240E">
      <w:pPr>
        <w:pStyle w:val="3"/>
        <w:rPr>
          <w:color w:val="0000FF"/>
        </w:rPr>
      </w:pPr>
      <w:r w:rsidRPr="004E3261">
        <w:rPr>
          <w:color w:val="0000FF"/>
        </w:rPr>
        <w:t>4.1</w:t>
      </w:r>
      <w:r w:rsidRPr="004E3261">
        <w:rPr>
          <w:color w:val="0000FF"/>
        </w:rPr>
        <w:tab/>
        <w:t xml:space="preserve">Objective </w:t>
      </w:r>
      <w:r>
        <w:rPr>
          <w:color w:val="0000FF"/>
        </w:rPr>
        <w:t>of SI or Core part WI or Testing part WI</w:t>
      </w:r>
    </w:p>
    <w:p w14:paraId="5913761A" w14:textId="77777777" w:rsidR="00880A1F" w:rsidRDefault="00880A1F" w:rsidP="00880A1F">
      <w:pPr>
        <w:rPr>
          <w:bCs/>
        </w:rPr>
      </w:pPr>
      <w:r>
        <w:rPr>
          <w:bCs/>
        </w:rPr>
        <w:t>A one quarter study phase to identify and document coexistence requirements for the new band:</w:t>
      </w:r>
    </w:p>
    <w:p w14:paraId="5AA69856" w14:textId="77777777" w:rsidR="00880A1F" w:rsidRDefault="00880A1F" w:rsidP="00880A1F">
      <w:pPr>
        <w:pStyle w:val="B1"/>
        <w:widowControl w:val="0"/>
        <w:numPr>
          <w:ilvl w:val="0"/>
          <w:numId w:val="8"/>
        </w:numPr>
        <w:overflowPunct/>
        <w:autoSpaceDE/>
        <w:autoSpaceDN/>
        <w:adjustRightInd/>
        <w:spacing w:after="0"/>
        <w:jc w:val="both"/>
        <w:textAlignment w:val="auto"/>
      </w:pPr>
      <w:r>
        <w:t xml:space="preserve">Study coexistence issues with adjacent spectrum and other users of the </w:t>
      </w:r>
      <w:r w:rsidRPr="005221A3">
        <w:t>4940-4990 MHz</w:t>
      </w:r>
      <w:r>
        <w:t xml:space="preserve"> band. </w:t>
      </w:r>
    </w:p>
    <w:p w14:paraId="442F13BA" w14:textId="77777777" w:rsidR="00880A1F" w:rsidRDefault="00880A1F" w:rsidP="00880A1F">
      <w:pPr>
        <w:pStyle w:val="B1"/>
        <w:widowControl w:val="0"/>
        <w:numPr>
          <w:ilvl w:val="2"/>
          <w:numId w:val="8"/>
        </w:numPr>
        <w:overflowPunct/>
        <w:autoSpaceDE/>
        <w:autoSpaceDN/>
        <w:adjustRightInd/>
        <w:spacing w:after="0"/>
        <w:jc w:val="both"/>
        <w:textAlignment w:val="auto"/>
      </w:pPr>
      <w:r>
        <w:t>Identify adjacent spectrum protection requirements</w:t>
      </w:r>
    </w:p>
    <w:p w14:paraId="5D14A368" w14:textId="77777777" w:rsidR="00880A1F" w:rsidRDefault="00880A1F" w:rsidP="00880A1F">
      <w:pPr>
        <w:pStyle w:val="B1"/>
        <w:widowControl w:val="0"/>
        <w:numPr>
          <w:ilvl w:val="3"/>
          <w:numId w:val="8"/>
        </w:numPr>
        <w:overflowPunct/>
        <w:autoSpaceDE/>
        <w:autoSpaceDN/>
        <w:adjustRightInd/>
        <w:spacing w:after="0"/>
        <w:jc w:val="both"/>
        <w:textAlignment w:val="auto"/>
      </w:pPr>
      <w:r>
        <w:t xml:space="preserve">Identify any potential emission limits more stringent than the normal BS and UE emission masks </w:t>
      </w:r>
    </w:p>
    <w:p w14:paraId="7BCDA8A4" w14:textId="77777777" w:rsidR="00880A1F" w:rsidRDefault="00880A1F" w:rsidP="00880A1F">
      <w:pPr>
        <w:pStyle w:val="B1"/>
        <w:widowControl w:val="0"/>
        <w:numPr>
          <w:ilvl w:val="2"/>
          <w:numId w:val="8"/>
        </w:numPr>
        <w:overflowPunct/>
        <w:autoSpaceDE/>
        <w:autoSpaceDN/>
        <w:adjustRightInd/>
        <w:spacing w:after="0"/>
        <w:jc w:val="both"/>
        <w:textAlignment w:val="auto"/>
      </w:pPr>
      <w:r>
        <w:t xml:space="preserve">Identify other technologies operating in the </w:t>
      </w:r>
      <w:r w:rsidRPr="005221A3">
        <w:t>4940-4990 MHz</w:t>
      </w:r>
      <w:r>
        <w:t xml:space="preserve"> band</w:t>
      </w:r>
    </w:p>
    <w:p w14:paraId="1BCB8FF2" w14:textId="77777777" w:rsidR="00880A1F" w:rsidRDefault="00880A1F" w:rsidP="00880A1F">
      <w:pPr>
        <w:pStyle w:val="B1"/>
        <w:widowControl w:val="0"/>
        <w:numPr>
          <w:ilvl w:val="3"/>
          <w:numId w:val="8"/>
        </w:numPr>
        <w:overflowPunct/>
        <w:autoSpaceDE/>
        <w:autoSpaceDN/>
        <w:adjustRightInd/>
        <w:spacing w:after="0"/>
        <w:jc w:val="both"/>
        <w:textAlignment w:val="auto"/>
      </w:pPr>
      <w:r>
        <w:t>Identify potential coexistence mechanism(s)</w:t>
      </w:r>
    </w:p>
    <w:p w14:paraId="6B5DEDD6" w14:textId="77777777" w:rsidR="00880A1F" w:rsidRDefault="00880A1F" w:rsidP="00880A1F">
      <w:pPr>
        <w:pStyle w:val="B1"/>
        <w:widowControl w:val="0"/>
        <w:numPr>
          <w:ilvl w:val="4"/>
          <w:numId w:val="8"/>
        </w:numPr>
        <w:overflowPunct/>
        <w:autoSpaceDE/>
        <w:autoSpaceDN/>
        <w:adjustRightInd/>
        <w:spacing w:after="0"/>
        <w:jc w:val="both"/>
        <w:textAlignment w:val="auto"/>
      </w:pPr>
      <w:r>
        <w:t>Frequency division sharing</w:t>
      </w:r>
    </w:p>
    <w:p w14:paraId="0D7A0A0E" w14:textId="77777777" w:rsidR="00880A1F" w:rsidRDefault="00880A1F" w:rsidP="00880A1F">
      <w:pPr>
        <w:pStyle w:val="B1"/>
        <w:widowControl w:val="0"/>
        <w:numPr>
          <w:ilvl w:val="4"/>
          <w:numId w:val="8"/>
        </w:numPr>
        <w:overflowPunct/>
        <w:autoSpaceDE/>
        <w:autoSpaceDN/>
        <w:adjustRightInd/>
        <w:spacing w:after="0"/>
        <w:jc w:val="both"/>
        <w:textAlignment w:val="auto"/>
      </w:pPr>
      <w:r>
        <w:t>Geographic separation</w:t>
      </w:r>
    </w:p>
    <w:p w14:paraId="1DE0705D" w14:textId="77777777" w:rsidR="00880A1F" w:rsidRDefault="00880A1F" w:rsidP="00880A1F">
      <w:pPr>
        <w:pStyle w:val="B1"/>
        <w:widowControl w:val="0"/>
        <w:numPr>
          <w:ilvl w:val="4"/>
          <w:numId w:val="8"/>
        </w:numPr>
        <w:overflowPunct/>
        <w:autoSpaceDE/>
        <w:autoSpaceDN/>
        <w:adjustRightInd/>
        <w:spacing w:after="0"/>
        <w:jc w:val="both"/>
        <w:textAlignment w:val="auto"/>
      </w:pPr>
      <w:r>
        <w:t>TDD synchronization</w:t>
      </w:r>
    </w:p>
    <w:p w14:paraId="464358E1" w14:textId="77777777" w:rsidR="00880A1F" w:rsidRDefault="00880A1F" w:rsidP="00880A1F">
      <w:pPr>
        <w:pStyle w:val="B1"/>
        <w:widowControl w:val="0"/>
        <w:numPr>
          <w:ilvl w:val="3"/>
          <w:numId w:val="8"/>
        </w:numPr>
        <w:overflowPunct/>
        <w:autoSpaceDE/>
        <w:autoSpaceDN/>
        <w:adjustRightInd/>
        <w:spacing w:after="0"/>
        <w:jc w:val="both"/>
        <w:textAlignment w:val="auto"/>
      </w:pPr>
      <w:r w:rsidRPr="00375DEE">
        <w:t>Identify any potential emission limits more stringent than the normal BS and UE emission masks</w:t>
      </w:r>
    </w:p>
    <w:p w14:paraId="20B59951" w14:textId="77777777" w:rsidR="00880A1F" w:rsidRDefault="00880A1F" w:rsidP="00880A1F">
      <w:pPr>
        <w:rPr>
          <w:bCs/>
        </w:rPr>
      </w:pPr>
    </w:p>
    <w:p w14:paraId="71C76947" w14:textId="77777777" w:rsidR="00880A1F" w:rsidRDefault="00880A1F" w:rsidP="00880A1F">
      <w:pPr>
        <w:rPr>
          <w:bCs/>
        </w:rPr>
      </w:pPr>
      <w:r>
        <w:rPr>
          <w:bCs/>
        </w:rPr>
        <w:t>Following the completion of the study phase, t</w:t>
      </w:r>
      <w:r w:rsidRPr="00C82983">
        <w:rPr>
          <w:bCs/>
        </w:rPr>
        <w:t>he core objectives of this WI are:</w:t>
      </w:r>
    </w:p>
    <w:p w14:paraId="0A1EB31F" w14:textId="77777777" w:rsidR="00880A1F" w:rsidRPr="00C82983" w:rsidRDefault="00880A1F" w:rsidP="00880A1F">
      <w:pPr>
        <w:rPr>
          <w:bCs/>
        </w:rPr>
      </w:pPr>
    </w:p>
    <w:p w14:paraId="56CA5625" w14:textId="77777777" w:rsidR="00880A1F" w:rsidRDefault="00880A1F" w:rsidP="00880A1F">
      <w:pPr>
        <w:pStyle w:val="B1"/>
        <w:rPr>
          <w:iCs/>
        </w:rPr>
      </w:pPr>
      <w:r>
        <w:t>-</w:t>
      </w:r>
      <w:r>
        <w:tab/>
      </w:r>
      <w:r w:rsidRPr="001A2991">
        <w:t xml:space="preserve">Specify a new NR </w:t>
      </w:r>
      <w:r>
        <w:t>T</w:t>
      </w:r>
      <w:r w:rsidRPr="001A2991">
        <w:t xml:space="preserve">DD operating band </w:t>
      </w:r>
      <w:r>
        <w:t xml:space="preserve">for the frequency range, </w:t>
      </w:r>
      <w:r>
        <w:rPr>
          <w:iCs/>
        </w:rPr>
        <w:t xml:space="preserve">4940-4990 </w:t>
      </w:r>
      <w:r w:rsidRPr="009C7F34">
        <w:rPr>
          <w:iCs/>
        </w:rPr>
        <w:t>MHz</w:t>
      </w:r>
      <w:r>
        <w:rPr>
          <w:iCs/>
        </w:rPr>
        <w:t xml:space="preserve"> to support </w:t>
      </w:r>
      <w:r w:rsidRPr="001A2991">
        <w:rPr>
          <w:iCs/>
        </w:rPr>
        <w:t xml:space="preserve">the following SCS and </w:t>
      </w:r>
      <w:r>
        <w:rPr>
          <w:iCs/>
        </w:rPr>
        <w:t xml:space="preserve">channel </w:t>
      </w:r>
      <w:r w:rsidRPr="001A2991">
        <w:rPr>
          <w:iCs/>
        </w:rPr>
        <w:t>bandwidths</w:t>
      </w:r>
      <w:r>
        <w:rPr>
          <w:iCs/>
        </w:rPr>
        <w:t>:</w:t>
      </w:r>
    </w:p>
    <w:tbl>
      <w:tblPr>
        <w:tblW w:w="109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566"/>
        <w:gridCol w:w="566"/>
        <w:gridCol w:w="637"/>
        <w:gridCol w:w="638"/>
        <w:gridCol w:w="708"/>
        <w:gridCol w:w="567"/>
        <w:gridCol w:w="567"/>
        <w:gridCol w:w="709"/>
        <w:gridCol w:w="709"/>
        <w:gridCol w:w="709"/>
        <w:gridCol w:w="709"/>
        <w:gridCol w:w="567"/>
        <w:gridCol w:w="709"/>
        <w:gridCol w:w="567"/>
        <w:gridCol w:w="628"/>
        <w:gridCol w:w="643"/>
      </w:tblGrid>
      <w:tr w:rsidR="00880A1F" w:rsidRPr="001A2991" w14:paraId="418BA856" w14:textId="77777777">
        <w:trPr>
          <w:tblHeader/>
          <w:jc w:val="center"/>
        </w:trPr>
        <w:tc>
          <w:tcPr>
            <w:tcW w:w="709" w:type="dxa"/>
            <w:vMerge w:val="restart"/>
          </w:tcPr>
          <w:p w14:paraId="2B57B7E3" w14:textId="77777777" w:rsidR="00880A1F" w:rsidRPr="001A2991" w:rsidRDefault="00880A1F">
            <w:pPr>
              <w:keepNext/>
              <w:keepLines/>
              <w:jc w:val="center"/>
              <w:rPr>
                <w:rFonts w:ascii="Arial" w:eastAsia="游明朝" w:hAnsi="Arial"/>
                <w:b/>
                <w:sz w:val="18"/>
              </w:rPr>
            </w:pPr>
            <w:r w:rsidRPr="001A2991">
              <w:rPr>
                <w:rFonts w:ascii="Arial" w:eastAsia="游明朝" w:hAnsi="Arial"/>
                <w:b/>
                <w:sz w:val="18"/>
              </w:rPr>
              <w:t>SCS (kHz)</w:t>
            </w:r>
          </w:p>
        </w:tc>
        <w:tc>
          <w:tcPr>
            <w:tcW w:w="10199" w:type="dxa"/>
            <w:gridSpan w:val="16"/>
          </w:tcPr>
          <w:p w14:paraId="5F364F43" w14:textId="77777777" w:rsidR="00880A1F" w:rsidRPr="001A2991" w:rsidRDefault="00880A1F">
            <w:pPr>
              <w:keepNext/>
              <w:keepLines/>
              <w:jc w:val="center"/>
              <w:rPr>
                <w:rFonts w:ascii="Arial" w:eastAsia="游明朝" w:hAnsi="Arial"/>
                <w:b/>
                <w:sz w:val="18"/>
              </w:rPr>
            </w:pPr>
            <w:r w:rsidRPr="001A2991">
              <w:rPr>
                <w:rFonts w:ascii="Arial" w:eastAsia="游明朝" w:hAnsi="Arial"/>
                <w:b/>
                <w:sz w:val="18"/>
              </w:rPr>
              <w:t>U</w:t>
            </w:r>
            <w:r w:rsidRPr="001A2991">
              <w:rPr>
                <w:rFonts w:ascii="Arial" w:hAnsi="Arial"/>
                <w:b/>
                <w:sz w:val="18"/>
              </w:rPr>
              <w:t>E Channel bandwidth (M</w:t>
            </w:r>
            <w:r w:rsidRPr="001A2991">
              <w:rPr>
                <w:rFonts w:ascii="Arial" w:eastAsia="游明朝" w:hAnsi="Arial"/>
                <w:b/>
                <w:sz w:val="18"/>
              </w:rPr>
              <w:t>Hz)</w:t>
            </w:r>
          </w:p>
        </w:tc>
      </w:tr>
      <w:tr w:rsidR="00880A1F" w:rsidRPr="001A2991" w14:paraId="600445BE" w14:textId="77777777">
        <w:trPr>
          <w:tblHeader/>
          <w:jc w:val="center"/>
        </w:trPr>
        <w:tc>
          <w:tcPr>
            <w:tcW w:w="709" w:type="dxa"/>
            <w:vMerge/>
            <w:tcMar>
              <w:left w:w="28" w:type="dxa"/>
              <w:right w:w="28" w:type="dxa"/>
            </w:tcMar>
            <w:hideMark/>
          </w:tcPr>
          <w:p w14:paraId="25C5D3C5" w14:textId="77777777" w:rsidR="00880A1F" w:rsidRPr="001A2991" w:rsidRDefault="00880A1F">
            <w:pPr>
              <w:keepLines/>
              <w:jc w:val="center"/>
              <w:rPr>
                <w:rFonts w:ascii="Arial" w:eastAsia="游明朝" w:hAnsi="Arial"/>
                <w:b/>
                <w:sz w:val="18"/>
              </w:rPr>
            </w:pPr>
          </w:p>
        </w:tc>
        <w:tc>
          <w:tcPr>
            <w:tcW w:w="566" w:type="dxa"/>
          </w:tcPr>
          <w:p w14:paraId="3159EEF4" w14:textId="77777777" w:rsidR="00880A1F" w:rsidRPr="001A2991" w:rsidRDefault="00880A1F">
            <w:pPr>
              <w:keepNext/>
              <w:keepLines/>
              <w:jc w:val="center"/>
              <w:rPr>
                <w:rFonts w:ascii="Arial" w:eastAsia="SimSun" w:hAnsi="Arial"/>
                <w:b/>
                <w:sz w:val="18"/>
                <w:lang w:eastAsia="zh-CN"/>
              </w:rPr>
            </w:pPr>
            <w:r w:rsidRPr="001A2991">
              <w:rPr>
                <w:rFonts w:ascii="Arial" w:hAnsi="Arial"/>
                <w:b/>
                <w:sz w:val="18"/>
                <w:lang w:eastAsia="zh-CN"/>
              </w:rPr>
              <w:t>3</w:t>
            </w:r>
          </w:p>
        </w:tc>
        <w:tc>
          <w:tcPr>
            <w:tcW w:w="566" w:type="dxa"/>
            <w:tcMar>
              <w:left w:w="28" w:type="dxa"/>
              <w:right w:w="28" w:type="dxa"/>
            </w:tcMar>
            <w:hideMark/>
          </w:tcPr>
          <w:p w14:paraId="6230DDEE" w14:textId="77777777" w:rsidR="00880A1F" w:rsidRPr="001A2991" w:rsidRDefault="00880A1F">
            <w:pPr>
              <w:keepLines/>
              <w:jc w:val="center"/>
              <w:rPr>
                <w:rFonts w:ascii="Arial" w:eastAsia="游明朝" w:hAnsi="Arial"/>
                <w:b/>
                <w:sz w:val="18"/>
              </w:rPr>
            </w:pPr>
            <w:r w:rsidRPr="001A2991">
              <w:rPr>
                <w:rFonts w:ascii="Arial" w:eastAsia="SimSun" w:hAnsi="Arial" w:hint="eastAsia"/>
                <w:b/>
                <w:sz w:val="18"/>
                <w:lang w:eastAsia="zh-CN"/>
              </w:rPr>
              <w:t>5</w:t>
            </w:r>
          </w:p>
        </w:tc>
        <w:tc>
          <w:tcPr>
            <w:tcW w:w="637" w:type="dxa"/>
            <w:tcMar>
              <w:left w:w="28" w:type="dxa"/>
              <w:right w:w="28" w:type="dxa"/>
            </w:tcMar>
            <w:hideMark/>
          </w:tcPr>
          <w:p w14:paraId="07BEE4C2" w14:textId="77777777" w:rsidR="00880A1F" w:rsidRPr="001A2991" w:rsidRDefault="00880A1F">
            <w:pPr>
              <w:keepNext/>
              <w:keepLines/>
              <w:jc w:val="center"/>
              <w:rPr>
                <w:rFonts w:ascii="Arial" w:eastAsia="SimSun" w:hAnsi="Arial"/>
                <w:b/>
                <w:sz w:val="18"/>
                <w:lang w:eastAsia="ko-KR"/>
              </w:rPr>
            </w:pPr>
            <w:r w:rsidRPr="001A2991">
              <w:rPr>
                <w:rFonts w:ascii="Arial" w:eastAsia="SimSun" w:hAnsi="Arial" w:hint="eastAsia"/>
                <w:b/>
                <w:sz w:val="18"/>
                <w:lang w:eastAsia="zh-CN"/>
              </w:rPr>
              <w:t>1</w:t>
            </w:r>
            <w:r w:rsidRPr="001A2991">
              <w:rPr>
                <w:rFonts w:ascii="Arial" w:eastAsia="SimSun" w:hAnsi="Arial"/>
                <w:b/>
                <w:sz w:val="18"/>
                <w:lang w:eastAsia="zh-CN"/>
              </w:rPr>
              <w:t>0</w:t>
            </w:r>
          </w:p>
        </w:tc>
        <w:tc>
          <w:tcPr>
            <w:tcW w:w="638" w:type="dxa"/>
            <w:tcMar>
              <w:left w:w="28" w:type="dxa"/>
              <w:right w:w="28" w:type="dxa"/>
            </w:tcMar>
            <w:hideMark/>
          </w:tcPr>
          <w:p w14:paraId="415A8C2A" w14:textId="77777777" w:rsidR="00880A1F" w:rsidRPr="001A2991" w:rsidRDefault="00880A1F">
            <w:pPr>
              <w:keepNext/>
              <w:keepLines/>
              <w:jc w:val="center"/>
              <w:rPr>
                <w:rFonts w:ascii="Arial" w:eastAsia="SimSun" w:hAnsi="Arial"/>
                <w:b/>
                <w:sz w:val="18"/>
                <w:lang w:eastAsia="ko-KR"/>
              </w:rPr>
            </w:pPr>
            <w:r w:rsidRPr="001A2991">
              <w:rPr>
                <w:rFonts w:ascii="Arial" w:eastAsia="SimSun" w:hAnsi="Arial" w:hint="eastAsia"/>
                <w:b/>
                <w:sz w:val="18"/>
                <w:lang w:eastAsia="zh-CN"/>
              </w:rPr>
              <w:t>1</w:t>
            </w:r>
            <w:r w:rsidRPr="001A2991">
              <w:rPr>
                <w:rFonts w:ascii="Arial" w:eastAsia="SimSun" w:hAnsi="Arial"/>
                <w:b/>
                <w:sz w:val="18"/>
                <w:lang w:eastAsia="zh-CN"/>
              </w:rPr>
              <w:t>5</w:t>
            </w:r>
          </w:p>
        </w:tc>
        <w:tc>
          <w:tcPr>
            <w:tcW w:w="708" w:type="dxa"/>
            <w:tcMar>
              <w:left w:w="28" w:type="dxa"/>
              <w:right w:w="28" w:type="dxa"/>
            </w:tcMar>
            <w:hideMark/>
          </w:tcPr>
          <w:p w14:paraId="49C00F1C" w14:textId="77777777" w:rsidR="00880A1F" w:rsidRPr="001A2991" w:rsidRDefault="00880A1F">
            <w:pPr>
              <w:keepNext/>
              <w:keepLines/>
              <w:jc w:val="center"/>
              <w:rPr>
                <w:rFonts w:ascii="Arial" w:eastAsia="SimSun" w:hAnsi="Arial"/>
                <w:b/>
                <w:sz w:val="18"/>
                <w:lang w:eastAsia="ko-KR"/>
              </w:rPr>
            </w:pPr>
            <w:r w:rsidRPr="001A2991">
              <w:rPr>
                <w:rFonts w:ascii="Arial" w:eastAsia="SimSun" w:hAnsi="Arial" w:hint="eastAsia"/>
                <w:b/>
                <w:sz w:val="18"/>
                <w:lang w:eastAsia="zh-CN"/>
              </w:rPr>
              <w:t>2</w:t>
            </w:r>
            <w:r w:rsidRPr="001A2991">
              <w:rPr>
                <w:rFonts w:ascii="Arial" w:eastAsia="SimSun" w:hAnsi="Arial"/>
                <w:b/>
                <w:sz w:val="18"/>
                <w:lang w:eastAsia="zh-CN"/>
              </w:rPr>
              <w:t>0</w:t>
            </w:r>
          </w:p>
        </w:tc>
        <w:tc>
          <w:tcPr>
            <w:tcW w:w="567" w:type="dxa"/>
            <w:tcMar>
              <w:left w:w="28" w:type="dxa"/>
              <w:right w:w="28" w:type="dxa"/>
            </w:tcMar>
            <w:hideMark/>
          </w:tcPr>
          <w:p w14:paraId="68107591" w14:textId="77777777" w:rsidR="00880A1F" w:rsidRPr="001A2991" w:rsidRDefault="00880A1F">
            <w:pPr>
              <w:keepNext/>
              <w:keepLines/>
              <w:jc w:val="center"/>
              <w:rPr>
                <w:rFonts w:ascii="Arial" w:eastAsia="SimSun" w:hAnsi="Arial"/>
                <w:b/>
                <w:sz w:val="18"/>
                <w:lang w:eastAsia="ko-KR"/>
              </w:rPr>
            </w:pPr>
            <w:r w:rsidRPr="001A2991">
              <w:rPr>
                <w:rFonts w:ascii="Arial" w:eastAsia="SimSun" w:hAnsi="Arial"/>
                <w:b/>
                <w:sz w:val="18"/>
                <w:lang w:eastAsia="zh-CN"/>
              </w:rPr>
              <w:t>25</w:t>
            </w:r>
          </w:p>
        </w:tc>
        <w:tc>
          <w:tcPr>
            <w:tcW w:w="567" w:type="dxa"/>
            <w:tcMar>
              <w:left w:w="28" w:type="dxa"/>
              <w:right w:w="28" w:type="dxa"/>
            </w:tcMar>
          </w:tcPr>
          <w:p w14:paraId="5A7B380E" w14:textId="77777777" w:rsidR="00880A1F" w:rsidRPr="001A2991" w:rsidRDefault="00880A1F">
            <w:pPr>
              <w:keepLines/>
              <w:jc w:val="center"/>
              <w:rPr>
                <w:rFonts w:ascii="Arial" w:eastAsia="游明朝" w:hAnsi="Arial"/>
                <w:b/>
                <w:sz w:val="18"/>
              </w:rPr>
            </w:pPr>
            <w:r w:rsidRPr="001A2991">
              <w:rPr>
                <w:rFonts w:ascii="Arial" w:eastAsia="SimSun" w:hAnsi="Arial" w:hint="eastAsia"/>
                <w:b/>
                <w:sz w:val="18"/>
                <w:lang w:eastAsia="zh-CN"/>
              </w:rPr>
              <w:t>3</w:t>
            </w:r>
            <w:r w:rsidRPr="001A2991">
              <w:rPr>
                <w:rFonts w:ascii="Arial" w:eastAsia="SimSun" w:hAnsi="Arial"/>
                <w:b/>
                <w:sz w:val="18"/>
                <w:lang w:eastAsia="zh-CN"/>
              </w:rPr>
              <w:t>0</w:t>
            </w:r>
          </w:p>
        </w:tc>
        <w:tc>
          <w:tcPr>
            <w:tcW w:w="709" w:type="dxa"/>
          </w:tcPr>
          <w:p w14:paraId="44225F01" w14:textId="77777777" w:rsidR="00880A1F" w:rsidRPr="001A2991" w:rsidRDefault="00880A1F">
            <w:pPr>
              <w:keepLines/>
              <w:jc w:val="center"/>
              <w:rPr>
                <w:rFonts w:ascii="Arial" w:eastAsia="SimSun" w:hAnsi="Arial"/>
                <w:b/>
                <w:sz w:val="18"/>
                <w:lang w:eastAsia="zh-CN"/>
              </w:rPr>
            </w:pPr>
            <w:r w:rsidRPr="001A2991">
              <w:rPr>
                <w:rFonts w:ascii="Arial" w:eastAsia="SimSun" w:hAnsi="Arial"/>
                <w:b/>
                <w:sz w:val="18"/>
                <w:lang w:eastAsia="zh-CN"/>
              </w:rPr>
              <w:t>35</w:t>
            </w:r>
          </w:p>
        </w:tc>
        <w:tc>
          <w:tcPr>
            <w:tcW w:w="709" w:type="dxa"/>
            <w:tcMar>
              <w:left w:w="28" w:type="dxa"/>
              <w:right w:w="28" w:type="dxa"/>
            </w:tcMar>
            <w:hideMark/>
          </w:tcPr>
          <w:p w14:paraId="75A3951B" w14:textId="77777777" w:rsidR="00880A1F" w:rsidRPr="001A2991" w:rsidRDefault="00880A1F">
            <w:pPr>
              <w:keepLines/>
              <w:jc w:val="center"/>
              <w:rPr>
                <w:rFonts w:ascii="Arial" w:eastAsia="游明朝" w:hAnsi="Arial"/>
                <w:b/>
                <w:sz w:val="18"/>
              </w:rPr>
            </w:pPr>
            <w:r w:rsidRPr="001A2991">
              <w:rPr>
                <w:rFonts w:ascii="Arial" w:eastAsia="SimSun" w:hAnsi="Arial" w:hint="eastAsia"/>
                <w:b/>
                <w:sz w:val="18"/>
                <w:lang w:eastAsia="zh-CN"/>
              </w:rPr>
              <w:t>4</w:t>
            </w:r>
            <w:r w:rsidRPr="001A2991">
              <w:rPr>
                <w:rFonts w:ascii="Arial" w:eastAsia="SimSun" w:hAnsi="Arial"/>
                <w:b/>
                <w:sz w:val="18"/>
                <w:lang w:eastAsia="zh-CN"/>
              </w:rPr>
              <w:t>0</w:t>
            </w:r>
          </w:p>
        </w:tc>
        <w:tc>
          <w:tcPr>
            <w:tcW w:w="709" w:type="dxa"/>
          </w:tcPr>
          <w:p w14:paraId="1F9C34A8" w14:textId="77777777" w:rsidR="00880A1F" w:rsidRPr="001A2991" w:rsidRDefault="00880A1F">
            <w:pPr>
              <w:keepLines/>
              <w:jc w:val="center"/>
              <w:rPr>
                <w:rFonts w:ascii="Arial" w:eastAsia="SimSun" w:hAnsi="Arial"/>
                <w:b/>
                <w:sz w:val="18"/>
                <w:lang w:eastAsia="zh-CN"/>
              </w:rPr>
            </w:pPr>
            <w:r w:rsidRPr="001A2991">
              <w:rPr>
                <w:rFonts w:ascii="Arial" w:eastAsia="SimSun" w:hAnsi="Arial"/>
                <w:b/>
                <w:sz w:val="18"/>
                <w:lang w:eastAsia="zh-CN"/>
              </w:rPr>
              <w:t>45</w:t>
            </w:r>
          </w:p>
        </w:tc>
        <w:tc>
          <w:tcPr>
            <w:tcW w:w="709" w:type="dxa"/>
            <w:tcMar>
              <w:left w:w="28" w:type="dxa"/>
              <w:right w:w="28" w:type="dxa"/>
            </w:tcMar>
            <w:hideMark/>
          </w:tcPr>
          <w:p w14:paraId="469CD0A5" w14:textId="77777777" w:rsidR="00880A1F" w:rsidRPr="001A2991" w:rsidRDefault="00880A1F">
            <w:pPr>
              <w:keepLines/>
              <w:jc w:val="center"/>
              <w:rPr>
                <w:rFonts w:ascii="Arial" w:eastAsia="游明朝" w:hAnsi="Arial"/>
                <w:b/>
                <w:sz w:val="18"/>
              </w:rPr>
            </w:pPr>
            <w:r w:rsidRPr="001A2991">
              <w:rPr>
                <w:rFonts w:ascii="Arial" w:eastAsia="SimSun" w:hAnsi="Arial" w:hint="eastAsia"/>
                <w:b/>
                <w:sz w:val="18"/>
                <w:lang w:eastAsia="zh-CN"/>
              </w:rPr>
              <w:t>50</w:t>
            </w:r>
          </w:p>
        </w:tc>
        <w:tc>
          <w:tcPr>
            <w:tcW w:w="567" w:type="dxa"/>
            <w:tcMar>
              <w:left w:w="28" w:type="dxa"/>
              <w:right w:w="28" w:type="dxa"/>
            </w:tcMar>
            <w:hideMark/>
          </w:tcPr>
          <w:p w14:paraId="08FD2BF4" w14:textId="77777777" w:rsidR="00880A1F" w:rsidRPr="001A2991" w:rsidRDefault="00880A1F">
            <w:pPr>
              <w:keepLines/>
              <w:jc w:val="center"/>
              <w:rPr>
                <w:rFonts w:ascii="Arial" w:eastAsia="游明朝" w:hAnsi="Arial"/>
                <w:b/>
                <w:sz w:val="18"/>
              </w:rPr>
            </w:pPr>
            <w:r w:rsidRPr="001A2991">
              <w:rPr>
                <w:rFonts w:ascii="Arial" w:eastAsia="SimSun" w:hAnsi="Arial" w:hint="eastAsia"/>
                <w:b/>
                <w:sz w:val="18"/>
                <w:lang w:eastAsia="zh-CN"/>
              </w:rPr>
              <w:t>6</w:t>
            </w:r>
            <w:r w:rsidRPr="001A2991">
              <w:rPr>
                <w:rFonts w:ascii="Arial" w:eastAsia="SimSun" w:hAnsi="Arial"/>
                <w:b/>
                <w:sz w:val="18"/>
                <w:lang w:eastAsia="zh-CN"/>
              </w:rPr>
              <w:t>0</w:t>
            </w:r>
          </w:p>
        </w:tc>
        <w:tc>
          <w:tcPr>
            <w:tcW w:w="709" w:type="dxa"/>
            <w:tcMar>
              <w:left w:w="28" w:type="dxa"/>
              <w:right w:w="28" w:type="dxa"/>
            </w:tcMar>
            <w:hideMark/>
          </w:tcPr>
          <w:p w14:paraId="738BD33B" w14:textId="77777777" w:rsidR="00880A1F" w:rsidRPr="001A2991" w:rsidRDefault="00880A1F">
            <w:pPr>
              <w:keepLines/>
              <w:jc w:val="center"/>
              <w:rPr>
                <w:rFonts w:ascii="Arial" w:eastAsia="游明朝" w:hAnsi="Arial"/>
                <w:b/>
                <w:sz w:val="18"/>
              </w:rPr>
            </w:pPr>
            <w:r w:rsidRPr="001A2991">
              <w:rPr>
                <w:rFonts w:ascii="Arial" w:eastAsia="SimSun" w:hAnsi="Arial" w:hint="eastAsia"/>
                <w:b/>
                <w:sz w:val="18"/>
                <w:lang w:eastAsia="zh-CN"/>
              </w:rPr>
              <w:t>7</w:t>
            </w:r>
            <w:r w:rsidRPr="001A2991">
              <w:rPr>
                <w:rFonts w:ascii="Arial" w:eastAsia="SimSun" w:hAnsi="Arial"/>
                <w:b/>
                <w:sz w:val="18"/>
                <w:lang w:eastAsia="zh-CN"/>
              </w:rPr>
              <w:t>0</w:t>
            </w:r>
          </w:p>
        </w:tc>
        <w:tc>
          <w:tcPr>
            <w:tcW w:w="567" w:type="dxa"/>
            <w:tcMar>
              <w:left w:w="28" w:type="dxa"/>
              <w:right w:w="28" w:type="dxa"/>
            </w:tcMar>
          </w:tcPr>
          <w:p w14:paraId="563362FD" w14:textId="77777777" w:rsidR="00880A1F" w:rsidRPr="001A2991" w:rsidRDefault="00880A1F">
            <w:pPr>
              <w:keepLines/>
              <w:jc w:val="center"/>
              <w:rPr>
                <w:rFonts w:ascii="Arial" w:eastAsia="游明朝" w:hAnsi="Arial"/>
                <w:b/>
                <w:sz w:val="18"/>
              </w:rPr>
            </w:pPr>
            <w:r w:rsidRPr="001A2991">
              <w:rPr>
                <w:rFonts w:ascii="Arial" w:eastAsia="SimSun" w:hAnsi="Arial" w:hint="eastAsia"/>
                <w:b/>
                <w:sz w:val="18"/>
                <w:lang w:eastAsia="zh-CN"/>
              </w:rPr>
              <w:t>8</w:t>
            </w:r>
            <w:r w:rsidRPr="001A2991">
              <w:rPr>
                <w:rFonts w:ascii="Arial" w:eastAsia="SimSun" w:hAnsi="Arial"/>
                <w:b/>
                <w:sz w:val="18"/>
                <w:lang w:eastAsia="zh-CN"/>
              </w:rPr>
              <w:t>0</w:t>
            </w:r>
          </w:p>
        </w:tc>
        <w:tc>
          <w:tcPr>
            <w:tcW w:w="628" w:type="dxa"/>
            <w:tcMar>
              <w:left w:w="28" w:type="dxa"/>
              <w:right w:w="28" w:type="dxa"/>
            </w:tcMar>
          </w:tcPr>
          <w:p w14:paraId="0C6954C3" w14:textId="77777777" w:rsidR="00880A1F" w:rsidRPr="001A2991" w:rsidRDefault="00880A1F">
            <w:pPr>
              <w:keepLines/>
              <w:jc w:val="center"/>
              <w:rPr>
                <w:rFonts w:ascii="Arial" w:eastAsia="游明朝" w:hAnsi="Arial"/>
                <w:b/>
                <w:sz w:val="18"/>
              </w:rPr>
            </w:pPr>
            <w:r w:rsidRPr="001A2991">
              <w:rPr>
                <w:rFonts w:ascii="Arial" w:eastAsia="SimSun" w:hAnsi="Arial" w:hint="eastAsia"/>
                <w:b/>
                <w:sz w:val="18"/>
                <w:lang w:eastAsia="zh-CN"/>
              </w:rPr>
              <w:t>9</w:t>
            </w:r>
            <w:r w:rsidRPr="001A2991">
              <w:rPr>
                <w:rFonts w:ascii="Arial" w:eastAsia="SimSun" w:hAnsi="Arial"/>
                <w:b/>
                <w:sz w:val="18"/>
                <w:lang w:eastAsia="zh-CN"/>
              </w:rPr>
              <w:t>0</w:t>
            </w:r>
          </w:p>
        </w:tc>
        <w:tc>
          <w:tcPr>
            <w:tcW w:w="643" w:type="dxa"/>
            <w:tcMar>
              <w:left w:w="28" w:type="dxa"/>
              <w:right w:w="28" w:type="dxa"/>
            </w:tcMar>
            <w:hideMark/>
          </w:tcPr>
          <w:p w14:paraId="3FE56FF1" w14:textId="77777777" w:rsidR="00880A1F" w:rsidRPr="001A2991" w:rsidRDefault="00880A1F">
            <w:pPr>
              <w:keepLines/>
              <w:jc w:val="center"/>
              <w:rPr>
                <w:rFonts w:ascii="Arial" w:eastAsia="游明朝" w:hAnsi="Arial"/>
                <w:b/>
                <w:sz w:val="18"/>
              </w:rPr>
            </w:pPr>
            <w:r w:rsidRPr="001A2991">
              <w:rPr>
                <w:rFonts w:ascii="Arial" w:eastAsia="SimSun" w:hAnsi="Arial" w:hint="eastAsia"/>
                <w:b/>
                <w:sz w:val="18"/>
                <w:lang w:eastAsia="zh-CN"/>
              </w:rPr>
              <w:t>1</w:t>
            </w:r>
            <w:r w:rsidRPr="001A2991">
              <w:rPr>
                <w:rFonts w:ascii="Arial" w:eastAsia="SimSun" w:hAnsi="Arial"/>
                <w:b/>
                <w:sz w:val="18"/>
                <w:lang w:eastAsia="zh-CN"/>
              </w:rPr>
              <w:t>00</w:t>
            </w:r>
          </w:p>
        </w:tc>
      </w:tr>
      <w:tr w:rsidR="00880A1F" w:rsidRPr="001A2991" w14:paraId="3CF288BD" w14:textId="77777777">
        <w:trPr>
          <w:jc w:val="center"/>
        </w:trPr>
        <w:tc>
          <w:tcPr>
            <w:tcW w:w="709" w:type="dxa"/>
            <w:tcMar>
              <w:left w:w="28" w:type="dxa"/>
              <w:right w:w="28" w:type="dxa"/>
            </w:tcMar>
            <w:vAlign w:val="center"/>
            <w:hideMark/>
          </w:tcPr>
          <w:p w14:paraId="1EF47805" w14:textId="77777777" w:rsidR="00880A1F" w:rsidRPr="001A2991" w:rsidRDefault="00880A1F">
            <w:pPr>
              <w:keepNext/>
              <w:keepLines/>
              <w:jc w:val="center"/>
              <w:rPr>
                <w:rFonts w:ascii="Arial" w:eastAsia="游明朝" w:hAnsi="Arial"/>
                <w:sz w:val="18"/>
              </w:rPr>
            </w:pPr>
            <w:r w:rsidRPr="001A2991">
              <w:rPr>
                <w:rFonts w:ascii="Arial" w:eastAsia="游明朝" w:hAnsi="Arial"/>
                <w:sz w:val="18"/>
              </w:rPr>
              <w:t>15</w:t>
            </w:r>
          </w:p>
        </w:tc>
        <w:tc>
          <w:tcPr>
            <w:tcW w:w="566" w:type="dxa"/>
          </w:tcPr>
          <w:p w14:paraId="23AD242C" w14:textId="77777777" w:rsidR="00880A1F" w:rsidRPr="001A2991" w:rsidRDefault="00880A1F">
            <w:pPr>
              <w:keepNext/>
              <w:keepLines/>
              <w:jc w:val="center"/>
              <w:rPr>
                <w:rFonts w:ascii="Arial" w:eastAsia="游明朝" w:hAnsi="Arial"/>
                <w:sz w:val="18"/>
              </w:rPr>
            </w:pPr>
          </w:p>
        </w:tc>
        <w:tc>
          <w:tcPr>
            <w:tcW w:w="566" w:type="dxa"/>
            <w:tcMar>
              <w:left w:w="28" w:type="dxa"/>
              <w:right w:w="28" w:type="dxa"/>
            </w:tcMar>
          </w:tcPr>
          <w:p w14:paraId="445162FB" w14:textId="77777777" w:rsidR="00880A1F" w:rsidRPr="001A2991" w:rsidRDefault="00880A1F">
            <w:pPr>
              <w:keepNext/>
              <w:keepLines/>
              <w:jc w:val="center"/>
              <w:rPr>
                <w:rFonts w:ascii="Arial" w:eastAsia="游明朝" w:hAnsi="Arial"/>
                <w:sz w:val="18"/>
              </w:rPr>
            </w:pPr>
          </w:p>
        </w:tc>
        <w:tc>
          <w:tcPr>
            <w:tcW w:w="637" w:type="dxa"/>
            <w:tcMar>
              <w:left w:w="28" w:type="dxa"/>
              <w:right w:w="28" w:type="dxa"/>
            </w:tcMar>
            <w:vAlign w:val="center"/>
            <w:hideMark/>
          </w:tcPr>
          <w:p w14:paraId="014F1D77" w14:textId="77777777" w:rsidR="00880A1F" w:rsidRPr="001A2991" w:rsidRDefault="00880A1F">
            <w:pPr>
              <w:keepNext/>
              <w:keepLines/>
              <w:jc w:val="center"/>
              <w:rPr>
                <w:rFonts w:ascii="Arial" w:eastAsia="游明朝" w:hAnsi="Arial"/>
                <w:sz w:val="18"/>
              </w:rPr>
            </w:pPr>
            <w:r w:rsidRPr="001A2991">
              <w:rPr>
                <w:rFonts w:ascii="Arial" w:eastAsia="游明朝" w:hAnsi="Arial"/>
                <w:sz w:val="18"/>
              </w:rPr>
              <w:t>10</w:t>
            </w:r>
          </w:p>
        </w:tc>
        <w:tc>
          <w:tcPr>
            <w:tcW w:w="638" w:type="dxa"/>
            <w:tcMar>
              <w:left w:w="28" w:type="dxa"/>
              <w:right w:w="28" w:type="dxa"/>
            </w:tcMar>
            <w:vAlign w:val="center"/>
          </w:tcPr>
          <w:p w14:paraId="532A0F62" w14:textId="77777777" w:rsidR="00880A1F" w:rsidRPr="001A2991" w:rsidRDefault="00880A1F">
            <w:pPr>
              <w:keepNext/>
              <w:keepLines/>
              <w:jc w:val="center"/>
              <w:rPr>
                <w:rFonts w:ascii="Arial" w:eastAsia="游明朝" w:hAnsi="Arial"/>
                <w:sz w:val="18"/>
              </w:rPr>
            </w:pPr>
            <w:r w:rsidRPr="001A2991">
              <w:rPr>
                <w:rFonts w:ascii="Arial" w:eastAsia="游明朝" w:hAnsi="Arial"/>
                <w:sz w:val="18"/>
              </w:rPr>
              <w:t>15</w:t>
            </w:r>
          </w:p>
        </w:tc>
        <w:tc>
          <w:tcPr>
            <w:tcW w:w="708" w:type="dxa"/>
            <w:tcMar>
              <w:left w:w="28" w:type="dxa"/>
              <w:right w:w="28" w:type="dxa"/>
            </w:tcMar>
            <w:vAlign w:val="center"/>
            <w:hideMark/>
          </w:tcPr>
          <w:p w14:paraId="0F9D0270" w14:textId="77777777" w:rsidR="00880A1F" w:rsidRPr="001A2991" w:rsidRDefault="00880A1F">
            <w:pPr>
              <w:keepNext/>
              <w:keepLines/>
              <w:jc w:val="center"/>
              <w:rPr>
                <w:rFonts w:ascii="Arial" w:eastAsia="游明朝" w:hAnsi="Arial"/>
                <w:sz w:val="18"/>
              </w:rPr>
            </w:pPr>
            <w:r w:rsidRPr="001A2991">
              <w:rPr>
                <w:rFonts w:ascii="Arial" w:eastAsia="游明朝" w:hAnsi="Arial"/>
                <w:sz w:val="18"/>
              </w:rPr>
              <w:t>20</w:t>
            </w:r>
          </w:p>
        </w:tc>
        <w:tc>
          <w:tcPr>
            <w:tcW w:w="567" w:type="dxa"/>
            <w:tcMar>
              <w:left w:w="28" w:type="dxa"/>
              <w:right w:w="28" w:type="dxa"/>
            </w:tcMar>
            <w:vAlign w:val="center"/>
          </w:tcPr>
          <w:p w14:paraId="15734DD8" w14:textId="77777777" w:rsidR="00880A1F" w:rsidRPr="001A2991" w:rsidRDefault="00880A1F">
            <w:pPr>
              <w:keepNext/>
              <w:keepLines/>
              <w:jc w:val="center"/>
              <w:rPr>
                <w:rFonts w:ascii="Arial" w:eastAsia="游明朝" w:hAnsi="Arial"/>
                <w:sz w:val="18"/>
              </w:rPr>
            </w:pPr>
            <w:r w:rsidRPr="001A2991">
              <w:rPr>
                <w:rFonts w:ascii="Arial" w:eastAsia="游明朝" w:hAnsi="Arial"/>
                <w:sz w:val="18"/>
              </w:rPr>
              <w:t>25</w:t>
            </w:r>
          </w:p>
        </w:tc>
        <w:tc>
          <w:tcPr>
            <w:tcW w:w="567" w:type="dxa"/>
            <w:tcMar>
              <w:left w:w="28" w:type="dxa"/>
              <w:right w:w="28" w:type="dxa"/>
            </w:tcMar>
            <w:vAlign w:val="center"/>
          </w:tcPr>
          <w:p w14:paraId="037E1211" w14:textId="77777777" w:rsidR="00880A1F" w:rsidRPr="001A2991" w:rsidRDefault="00880A1F">
            <w:pPr>
              <w:keepNext/>
              <w:keepLines/>
              <w:jc w:val="center"/>
              <w:rPr>
                <w:rFonts w:ascii="Arial" w:eastAsia="游明朝" w:hAnsi="Arial"/>
                <w:sz w:val="18"/>
              </w:rPr>
            </w:pPr>
            <w:r w:rsidRPr="001A2991">
              <w:rPr>
                <w:rFonts w:ascii="Arial" w:eastAsia="游明朝" w:hAnsi="Arial"/>
                <w:sz w:val="18"/>
              </w:rPr>
              <w:t>30</w:t>
            </w:r>
          </w:p>
        </w:tc>
        <w:tc>
          <w:tcPr>
            <w:tcW w:w="709" w:type="dxa"/>
          </w:tcPr>
          <w:p w14:paraId="1687CB4E" w14:textId="77777777" w:rsidR="00880A1F" w:rsidRPr="001A2991" w:rsidRDefault="00880A1F">
            <w:pPr>
              <w:keepNext/>
              <w:keepLines/>
              <w:jc w:val="center"/>
              <w:rPr>
                <w:rFonts w:ascii="Arial" w:eastAsia="游明朝" w:hAnsi="Arial"/>
                <w:sz w:val="18"/>
              </w:rPr>
            </w:pPr>
          </w:p>
        </w:tc>
        <w:tc>
          <w:tcPr>
            <w:tcW w:w="709" w:type="dxa"/>
            <w:tcMar>
              <w:left w:w="28" w:type="dxa"/>
              <w:right w:w="28" w:type="dxa"/>
            </w:tcMar>
            <w:vAlign w:val="center"/>
            <w:hideMark/>
          </w:tcPr>
          <w:p w14:paraId="728F1A7E" w14:textId="77777777" w:rsidR="00880A1F" w:rsidRPr="001A2991" w:rsidRDefault="00880A1F">
            <w:pPr>
              <w:keepNext/>
              <w:keepLines/>
              <w:jc w:val="center"/>
              <w:rPr>
                <w:rFonts w:ascii="Arial" w:eastAsia="游明朝" w:hAnsi="Arial"/>
                <w:sz w:val="18"/>
              </w:rPr>
            </w:pPr>
            <w:r w:rsidRPr="001A2991">
              <w:rPr>
                <w:rFonts w:ascii="Arial" w:eastAsia="游明朝" w:hAnsi="Arial"/>
                <w:sz w:val="18"/>
              </w:rPr>
              <w:t>40</w:t>
            </w:r>
          </w:p>
        </w:tc>
        <w:tc>
          <w:tcPr>
            <w:tcW w:w="709" w:type="dxa"/>
          </w:tcPr>
          <w:p w14:paraId="76F84596" w14:textId="77777777" w:rsidR="00880A1F" w:rsidRPr="001A2991" w:rsidRDefault="00880A1F">
            <w:pPr>
              <w:keepNext/>
              <w:keepLines/>
              <w:jc w:val="center"/>
              <w:rPr>
                <w:rFonts w:ascii="Arial" w:eastAsia="游明朝" w:hAnsi="Arial"/>
                <w:sz w:val="18"/>
              </w:rPr>
            </w:pPr>
          </w:p>
        </w:tc>
        <w:tc>
          <w:tcPr>
            <w:tcW w:w="709" w:type="dxa"/>
            <w:tcMar>
              <w:left w:w="28" w:type="dxa"/>
              <w:right w:w="28" w:type="dxa"/>
            </w:tcMar>
            <w:vAlign w:val="center"/>
            <w:hideMark/>
          </w:tcPr>
          <w:p w14:paraId="2D928866" w14:textId="77777777" w:rsidR="00880A1F" w:rsidRPr="001A2991" w:rsidRDefault="00880A1F">
            <w:pPr>
              <w:keepNext/>
              <w:keepLines/>
              <w:jc w:val="center"/>
              <w:rPr>
                <w:rFonts w:ascii="Arial" w:eastAsia="游明朝" w:hAnsi="Arial"/>
                <w:sz w:val="18"/>
              </w:rPr>
            </w:pPr>
            <w:r w:rsidRPr="001A2991">
              <w:rPr>
                <w:rFonts w:ascii="Arial" w:eastAsia="游明朝" w:hAnsi="Arial"/>
                <w:sz w:val="18"/>
              </w:rPr>
              <w:t>50</w:t>
            </w:r>
          </w:p>
        </w:tc>
        <w:tc>
          <w:tcPr>
            <w:tcW w:w="567" w:type="dxa"/>
            <w:tcMar>
              <w:left w:w="28" w:type="dxa"/>
              <w:right w:w="28" w:type="dxa"/>
            </w:tcMar>
            <w:vAlign w:val="center"/>
            <w:hideMark/>
          </w:tcPr>
          <w:p w14:paraId="69878319" w14:textId="77777777" w:rsidR="00880A1F" w:rsidRPr="001A2991" w:rsidRDefault="00880A1F">
            <w:pPr>
              <w:keepNext/>
              <w:keepLines/>
              <w:jc w:val="center"/>
              <w:rPr>
                <w:rFonts w:ascii="Arial" w:eastAsia="游明朝" w:hAnsi="Arial"/>
                <w:sz w:val="18"/>
              </w:rPr>
            </w:pPr>
          </w:p>
        </w:tc>
        <w:tc>
          <w:tcPr>
            <w:tcW w:w="709" w:type="dxa"/>
            <w:tcMar>
              <w:left w:w="28" w:type="dxa"/>
              <w:right w:w="28" w:type="dxa"/>
            </w:tcMar>
          </w:tcPr>
          <w:p w14:paraId="0EBD5251" w14:textId="77777777" w:rsidR="00880A1F" w:rsidRPr="001A2991" w:rsidRDefault="00880A1F">
            <w:pPr>
              <w:keepNext/>
              <w:keepLines/>
              <w:jc w:val="center"/>
              <w:rPr>
                <w:rFonts w:ascii="Arial" w:eastAsia="游明朝" w:hAnsi="Arial"/>
                <w:sz w:val="18"/>
              </w:rPr>
            </w:pPr>
          </w:p>
        </w:tc>
        <w:tc>
          <w:tcPr>
            <w:tcW w:w="567" w:type="dxa"/>
            <w:tcMar>
              <w:left w:w="28" w:type="dxa"/>
              <w:right w:w="28" w:type="dxa"/>
            </w:tcMar>
            <w:vAlign w:val="center"/>
          </w:tcPr>
          <w:p w14:paraId="100BA70D" w14:textId="77777777" w:rsidR="00880A1F" w:rsidRPr="001A2991" w:rsidRDefault="00880A1F">
            <w:pPr>
              <w:keepNext/>
              <w:keepLines/>
              <w:jc w:val="center"/>
              <w:rPr>
                <w:rFonts w:ascii="Arial" w:eastAsia="游明朝" w:hAnsi="Arial"/>
                <w:sz w:val="18"/>
              </w:rPr>
            </w:pPr>
          </w:p>
        </w:tc>
        <w:tc>
          <w:tcPr>
            <w:tcW w:w="628" w:type="dxa"/>
            <w:tcMar>
              <w:left w:w="28" w:type="dxa"/>
              <w:right w:w="28" w:type="dxa"/>
            </w:tcMar>
          </w:tcPr>
          <w:p w14:paraId="2A1444FD" w14:textId="77777777" w:rsidR="00880A1F" w:rsidRPr="001A2991" w:rsidRDefault="00880A1F">
            <w:pPr>
              <w:keepNext/>
              <w:keepLines/>
              <w:jc w:val="center"/>
              <w:rPr>
                <w:rFonts w:ascii="Arial" w:eastAsia="游明朝" w:hAnsi="Arial"/>
                <w:sz w:val="18"/>
              </w:rPr>
            </w:pPr>
          </w:p>
        </w:tc>
        <w:tc>
          <w:tcPr>
            <w:tcW w:w="643" w:type="dxa"/>
            <w:tcMar>
              <w:left w:w="28" w:type="dxa"/>
              <w:right w:w="28" w:type="dxa"/>
            </w:tcMar>
            <w:vAlign w:val="center"/>
          </w:tcPr>
          <w:p w14:paraId="66A75847" w14:textId="77777777" w:rsidR="00880A1F" w:rsidRPr="001A2991" w:rsidRDefault="00880A1F">
            <w:pPr>
              <w:keepNext/>
              <w:keepLines/>
              <w:jc w:val="center"/>
              <w:rPr>
                <w:rFonts w:ascii="Arial" w:eastAsia="游明朝" w:hAnsi="Arial"/>
                <w:sz w:val="18"/>
              </w:rPr>
            </w:pPr>
          </w:p>
        </w:tc>
      </w:tr>
      <w:tr w:rsidR="00880A1F" w:rsidRPr="001A2991" w14:paraId="39168D68" w14:textId="77777777">
        <w:trPr>
          <w:jc w:val="center"/>
        </w:trPr>
        <w:tc>
          <w:tcPr>
            <w:tcW w:w="709" w:type="dxa"/>
            <w:tcMar>
              <w:left w:w="28" w:type="dxa"/>
              <w:right w:w="28" w:type="dxa"/>
            </w:tcMar>
            <w:vAlign w:val="center"/>
            <w:hideMark/>
          </w:tcPr>
          <w:p w14:paraId="3F74988C" w14:textId="77777777" w:rsidR="00880A1F" w:rsidRPr="001A2991" w:rsidRDefault="00880A1F">
            <w:pPr>
              <w:keepNext/>
              <w:keepLines/>
              <w:jc w:val="center"/>
              <w:rPr>
                <w:rFonts w:ascii="Arial" w:eastAsia="游明朝" w:hAnsi="Arial"/>
                <w:sz w:val="18"/>
              </w:rPr>
            </w:pPr>
            <w:r w:rsidRPr="001A2991">
              <w:rPr>
                <w:rFonts w:ascii="Arial" w:eastAsia="游明朝" w:hAnsi="Arial"/>
                <w:sz w:val="18"/>
              </w:rPr>
              <w:t>30</w:t>
            </w:r>
          </w:p>
        </w:tc>
        <w:tc>
          <w:tcPr>
            <w:tcW w:w="566" w:type="dxa"/>
          </w:tcPr>
          <w:p w14:paraId="770CFD2F" w14:textId="77777777" w:rsidR="00880A1F" w:rsidRPr="001A2991" w:rsidRDefault="00880A1F">
            <w:pPr>
              <w:keepNext/>
              <w:keepLines/>
              <w:jc w:val="center"/>
              <w:rPr>
                <w:rFonts w:ascii="Arial" w:eastAsia="游明朝" w:hAnsi="Arial"/>
                <w:sz w:val="18"/>
              </w:rPr>
            </w:pPr>
          </w:p>
        </w:tc>
        <w:tc>
          <w:tcPr>
            <w:tcW w:w="566" w:type="dxa"/>
            <w:tcMar>
              <w:left w:w="28" w:type="dxa"/>
              <w:right w:w="28" w:type="dxa"/>
            </w:tcMar>
          </w:tcPr>
          <w:p w14:paraId="4859FB78" w14:textId="77777777" w:rsidR="00880A1F" w:rsidRPr="001A2991" w:rsidRDefault="00880A1F">
            <w:pPr>
              <w:keepNext/>
              <w:keepLines/>
              <w:jc w:val="center"/>
              <w:rPr>
                <w:rFonts w:ascii="Arial" w:eastAsia="游明朝" w:hAnsi="Arial"/>
                <w:sz w:val="18"/>
              </w:rPr>
            </w:pPr>
          </w:p>
        </w:tc>
        <w:tc>
          <w:tcPr>
            <w:tcW w:w="637" w:type="dxa"/>
            <w:tcMar>
              <w:left w:w="28" w:type="dxa"/>
              <w:right w:w="28" w:type="dxa"/>
            </w:tcMar>
            <w:hideMark/>
          </w:tcPr>
          <w:p w14:paraId="3F110D20" w14:textId="77777777" w:rsidR="00880A1F" w:rsidRPr="001A2991" w:rsidRDefault="00880A1F">
            <w:pPr>
              <w:keepNext/>
              <w:keepLines/>
              <w:jc w:val="center"/>
              <w:rPr>
                <w:rFonts w:ascii="Arial" w:eastAsia="游明朝" w:hAnsi="Arial"/>
                <w:sz w:val="18"/>
              </w:rPr>
            </w:pPr>
            <w:r w:rsidRPr="001A2991">
              <w:rPr>
                <w:rFonts w:ascii="Arial" w:eastAsia="游明朝" w:hAnsi="Arial"/>
                <w:sz w:val="18"/>
              </w:rPr>
              <w:t>10</w:t>
            </w:r>
          </w:p>
        </w:tc>
        <w:tc>
          <w:tcPr>
            <w:tcW w:w="638" w:type="dxa"/>
            <w:tcMar>
              <w:left w:w="28" w:type="dxa"/>
              <w:right w:w="28" w:type="dxa"/>
            </w:tcMar>
            <w:vAlign w:val="center"/>
          </w:tcPr>
          <w:p w14:paraId="0C3158FF" w14:textId="77777777" w:rsidR="00880A1F" w:rsidRPr="001A2991" w:rsidRDefault="00880A1F">
            <w:pPr>
              <w:keepNext/>
              <w:keepLines/>
              <w:jc w:val="center"/>
              <w:rPr>
                <w:rFonts w:ascii="Arial" w:eastAsia="游明朝" w:hAnsi="Arial"/>
                <w:sz w:val="18"/>
              </w:rPr>
            </w:pPr>
            <w:r w:rsidRPr="001A2991">
              <w:rPr>
                <w:rFonts w:ascii="Arial" w:eastAsia="游明朝" w:hAnsi="Arial"/>
                <w:sz w:val="18"/>
              </w:rPr>
              <w:t>15</w:t>
            </w:r>
          </w:p>
        </w:tc>
        <w:tc>
          <w:tcPr>
            <w:tcW w:w="708" w:type="dxa"/>
            <w:tcMar>
              <w:left w:w="28" w:type="dxa"/>
              <w:right w:w="28" w:type="dxa"/>
            </w:tcMar>
            <w:vAlign w:val="center"/>
            <w:hideMark/>
          </w:tcPr>
          <w:p w14:paraId="5C2FF657" w14:textId="77777777" w:rsidR="00880A1F" w:rsidRPr="001A2991" w:rsidRDefault="00880A1F">
            <w:pPr>
              <w:keepNext/>
              <w:keepLines/>
              <w:jc w:val="center"/>
              <w:rPr>
                <w:rFonts w:ascii="Arial" w:eastAsia="游明朝" w:hAnsi="Arial"/>
                <w:sz w:val="18"/>
              </w:rPr>
            </w:pPr>
            <w:r w:rsidRPr="001A2991">
              <w:rPr>
                <w:rFonts w:ascii="Arial" w:eastAsia="游明朝" w:hAnsi="Arial"/>
                <w:sz w:val="18"/>
              </w:rPr>
              <w:t>20</w:t>
            </w:r>
          </w:p>
        </w:tc>
        <w:tc>
          <w:tcPr>
            <w:tcW w:w="567" w:type="dxa"/>
            <w:tcMar>
              <w:left w:w="28" w:type="dxa"/>
              <w:right w:w="28" w:type="dxa"/>
            </w:tcMar>
            <w:vAlign w:val="center"/>
          </w:tcPr>
          <w:p w14:paraId="370A614A" w14:textId="77777777" w:rsidR="00880A1F" w:rsidRPr="001A2991" w:rsidRDefault="00880A1F">
            <w:pPr>
              <w:keepNext/>
              <w:keepLines/>
              <w:jc w:val="center"/>
              <w:rPr>
                <w:rFonts w:ascii="Arial" w:eastAsia="游明朝" w:hAnsi="Arial"/>
                <w:sz w:val="18"/>
              </w:rPr>
            </w:pPr>
            <w:r w:rsidRPr="001A2991">
              <w:rPr>
                <w:rFonts w:ascii="Arial" w:eastAsia="游明朝" w:hAnsi="Arial"/>
                <w:sz w:val="18"/>
              </w:rPr>
              <w:t>25</w:t>
            </w:r>
          </w:p>
        </w:tc>
        <w:tc>
          <w:tcPr>
            <w:tcW w:w="567" w:type="dxa"/>
            <w:tcMar>
              <w:left w:w="28" w:type="dxa"/>
              <w:right w:w="28" w:type="dxa"/>
            </w:tcMar>
            <w:vAlign w:val="center"/>
          </w:tcPr>
          <w:p w14:paraId="24432D20" w14:textId="77777777" w:rsidR="00880A1F" w:rsidRPr="001A2991" w:rsidRDefault="00880A1F">
            <w:pPr>
              <w:keepNext/>
              <w:keepLines/>
              <w:jc w:val="center"/>
              <w:rPr>
                <w:rFonts w:ascii="Arial" w:eastAsia="游明朝" w:hAnsi="Arial"/>
                <w:sz w:val="18"/>
              </w:rPr>
            </w:pPr>
            <w:r w:rsidRPr="001A2991">
              <w:rPr>
                <w:rFonts w:ascii="Arial" w:eastAsia="游明朝" w:hAnsi="Arial"/>
                <w:sz w:val="18"/>
              </w:rPr>
              <w:t>30</w:t>
            </w:r>
          </w:p>
        </w:tc>
        <w:tc>
          <w:tcPr>
            <w:tcW w:w="709" w:type="dxa"/>
          </w:tcPr>
          <w:p w14:paraId="4026E4EA" w14:textId="77777777" w:rsidR="00880A1F" w:rsidRPr="001A2991" w:rsidRDefault="00880A1F">
            <w:pPr>
              <w:keepNext/>
              <w:keepLines/>
              <w:jc w:val="center"/>
              <w:rPr>
                <w:rFonts w:ascii="Arial" w:eastAsia="游明朝" w:hAnsi="Arial"/>
                <w:sz w:val="18"/>
              </w:rPr>
            </w:pPr>
          </w:p>
        </w:tc>
        <w:tc>
          <w:tcPr>
            <w:tcW w:w="709" w:type="dxa"/>
            <w:tcMar>
              <w:left w:w="28" w:type="dxa"/>
              <w:right w:w="28" w:type="dxa"/>
            </w:tcMar>
            <w:vAlign w:val="center"/>
            <w:hideMark/>
          </w:tcPr>
          <w:p w14:paraId="2F28B901" w14:textId="77777777" w:rsidR="00880A1F" w:rsidRPr="001A2991" w:rsidRDefault="00880A1F">
            <w:pPr>
              <w:keepNext/>
              <w:keepLines/>
              <w:jc w:val="center"/>
              <w:rPr>
                <w:rFonts w:ascii="Arial" w:eastAsia="游明朝" w:hAnsi="Arial"/>
                <w:sz w:val="18"/>
              </w:rPr>
            </w:pPr>
            <w:r w:rsidRPr="001A2991">
              <w:rPr>
                <w:rFonts w:ascii="Arial" w:eastAsia="游明朝" w:hAnsi="Arial"/>
                <w:sz w:val="18"/>
              </w:rPr>
              <w:t>40</w:t>
            </w:r>
          </w:p>
        </w:tc>
        <w:tc>
          <w:tcPr>
            <w:tcW w:w="709" w:type="dxa"/>
          </w:tcPr>
          <w:p w14:paraId="484E2697" w14:textId="77777777" w:rsidR="00880A1F" w:rsidRPr="001A2991" w:rsidRDefault="00880A1F">
            <w:pPr>
              <w:keepNext/>
              <w:keepLines/>
              <w:jc w:val="center"/>
              <w:rPr>
                <w:rFonts w:ascii="Arial" w:eastAsia="游明朝" w:hAnsi="Arial"/>
                <w:sz w:val="18"/>
              </w:rPr>
            </w:pPr>
          </w:p>
        </w:tc>
        <w:tc>
          <w:tcPr>
            <w:tcW w:w="709" w:type="dxa"/>
            <w:tcMar>
              <w:left w:w="28" w:type="dxa"/>
              <w:right w:w="28" w:type="dxa"/>
            </w:tcMar>
            <w:vAlign w:val="center"/>
            <w:hideMark/>
          </w:tcPr>
          <w:p w14:paraId="792B56C7" w14:textId="77777777" w:rsidR="00880A1F" w:rsidRPr="001A2991" w:rsidRDefault="00880A1F">
            <w:pPr>
              <w:keepNext/>
              <w:keepLines/>
              <w:jc w:val="center"/>
              <w:rPr>
                <w:rFonts w:ascii="Arial" w:eastAsia="游明朝" w:hAnsi="Arial"/>
                <w:sz w:val="18"/>
              </w:rPr>
            </w:pPr>
            <w:r w:rsidRPr="001A2991">
              <w:rPr>
                <w:rFonts w:ascii="Arial" w:eastAsia="游明朝" w:hAnsi="Arial"/>
                <w:sz w:val="18"/>
              </w:rPr>
              <w:t>50</w:t>
            </w:r>
          </w:p>
        </w:tc>
        <w:tc>
          <w:tcPr>
            <w:tcW w:w="567" w:type="dxa"/>
            <w:tcMar>
              <w:left w:w="28" w:type="dxa"/>
              <w:right w:w="28" w:type="dxa"/>
            </w:tcMar>
            <w:vAlign w:val="center"/>
          </w:tcPr>
          <w:p w14:paraId="0EAD0E07" w14:textId="77777777" w:rsidR="00880A1F" w:rsidRPr="001A2991" w:rsidRDefault="00880A1F">
            <w:pPr>
              <w:keepNext/>
              <w:keepLines/>
              <w:jc w:val="center"/>
              <w:rPr>
                <w:rFonts w:ascii="Arial" w:eastAsia="游明朝" w:hAnsi="Arial"/>
                <w:sz w:val="18"/>
              </w:rPr>
            </w:pPr>
          </w:p>
        </w:tc>
        <w:tc>
          <w:tcPr>
            <w:tcW w:w="709" w:type="dxa"/>
            <w:tcMar>
              <w:left w:w="28" w:type="dxa"/>
              <w:right w:w="28" w:type="dxa"/>
            </w:tcMar>
            <w:vAlign w:val="center"/>
          </w:tcPr>
          <w:p w14:paraId="1FFFCE3A" w14:textId="77777777" w:rsidR="00880A1F" w:rsidRPr="001A2991" w:rsidRDefault="00880A1F">
            <w:pPr>
              <w:keepNext/>
              <w:keepLines/>
              <w:jc w:val="center"/>
              <w:rPr>
                <w:rFonts w:ascii="Arial" w:eastAsia="游明朝" w:hAnsi="Arial"/>
                <w:sz w:val="18"/>
              </w:rPr>
            </w:pPr>
          </w:p>
        </w:tc>
        <w:tc>
          <w:tcPr>
            <w:tcW w:w="567" w:type="dxa"/>
            <w:tcMar>
              <w:left w:w="28" w:type="dxa"/>
              <w:right w:w="28" w:type="dxa"/>
            </w:tcMar>
            <w:vAlign w:val="center"/>
          </w:tcPr>
          <w:p w14:paraId="33975CF0" w14:textId="77777777" w:rsidR="00880A1F" w:rsidRPr="001A2991" w:rsidRDefault="00880A1F">
            <w:pPr>
              <w:keepNext/>
              <w:keepLines/>
              <w:jc w:val="center"/>
              <w:rPr>
                <w:rFonts w:ascii="Arial" w:eastAsia="游明朝" w:hAnsi="Arial"/>
                <w:sz w:val="18"/>
              </w:rPr>
            </w:pPr>
          </w:p>
        </w:tc>
        <w:tc>
          <w:tcPr>
            <w:tcW w:w="628" w:type="dxa"/>
            <w:tcMar>
              <w:left w:w="28" w:type="dxa"/>
              <w:right w:w="28" w:type="dxa"/>
            </w:tcMar>
          </w:tcPr>
          <w:p w14:paraId="50D5432C" w14:textId="77777777" w:rsidR="00880A1F" w:rsidRPr="001A2991" w:rsidRDefault="00880A1F">
            <w:pPr>
              <w:keepNext/>
              <w:keepLines/>
              <w:jc w:val="center"/>
              <w:rPr>
                <w:rFonts w:ascii="Arial" w:eastAsia="游明朝" w:hAnsi="Arial"/>
                <w:sz w:val="18"/>
              </w:rPr>
            </w:pPr>
          </w:p>
        </w:tc>
        <w:tc>
          <w:tcPr>
            <w:tcW w:w="643" w:type="dxa"/>
            <w:tcMar>
              <w:left w:w="28" w:type="dxa"/>
              <w:right w:w="28" w:type="dxa"/>
            </w:tcMar>
            <w:vAlign w:val="center"/>
          </w:tcPr>
          <w:p w14:paraId="207EBC9D" w14:textId="77777777" w:rsidR="00880A1F" w:rsidRPr="001A2991" w:rsidRDefault="00880A1F">
            <w:pPr>
              <w:keepNext/>
              <w:keepLines/>
              <w:jc w:val="center"/>
              <w:rPr>
                <w:rFonts w:ascii="Arial" w:eastAsia="游明朝" w:hAnsi="Arial"/>
                <w:sz w:val="18"/>
              </w:rPr>
            </w:pPr>
          </w:p>
        </w:tc>
      </w:tr>
      <w:tr w:rsidR="00880A1F" w:rsidRPr="001A2991" w14:paraId="29CC9C3D" w14:textId="77777777">
        <w:trPr>
          <w:jc w:val="center"/>
        </w:trPr>
        <w:tc>
          <w:tcPr>
            <w:tcW w:w="709" w:type="dxa"/>
            <w:tcMar>
              <w:left w:w="28" w:type="dxa"/>
              <w:right w:w="28" w:type="dxa"/>
            </w:tcMar>
            <w:vAlign w:val="center"/>
            <w:hideMark/>
          </w:tcPr>
          <w:p w14:paraId="313B955D" w14:textId="77777777" w:rsidR="00880A1F" w:rsidRPr="001A2991" w:rsidRDefault="00880A1F">
            <w:pPr>
              <w:keepNext/>
              <w:keepLines/>
              <w:jc w:val="center"/>
              <w:rPr>
                <w:rFonts w:ascii="Arial" w:eastAsia="游明朝" w:hAnsi="Arial"/>
                <w:sz w:val="18"/>
              </w:rPr>
            </w:pPr>
            <w:r w:rsidRPr="001A2991">
              <w:rPr>
                <w:rFonts w:ascii="Arial" w:eastAsia="游明朝" w:hAnsi="Arial"/>
                <w:sz w:val="18"/>
              </w:rPr>
              <w:t>60</w:t>
            </w:r>
          </w:p>
        </w:tc>
        <w:tc>
          <w:tcPr>
            <w:tcW w:w="566" w:type="dxa"/>
          </w:tcPr>
          <w:p w14:paraId="55DDEEAB" w14:textId="77777777" w:rsidR="00880A1F" w:rsidRPr="001A2991" w:rsidRDefault="00880A1F">
            <w:pPr>
              <w:keepNext/>
              <w:keepLines/>
              <w:jc w:val="center"/>
              <w:rPr>
                <w:rFonts w:ascii="Arial" w:eastAsia="游明朝" w:hAnsi="Arial"/>
                <w:sz w:val="18"/>
              </w:rPr>
            </w:pPr>
          </w:p>
        </w:tc>
        <w:tc>
          <w:tcPr>
            <w:tcW w:w="566" w:type="dxa"/>
            <w:tcMar>
              <w:left w:w="28" w:type="dxa"/>
              <w:right w:w="28" w:type="dxa"/>
            </w:tcMar>
          </w:tcPr>
          <w:p w14:paraId="3E1A06D0" w14:textId="77777777" w:rsidR="00880A1F" w:rsidRPr="001A2991" w:rsidRDefault="00880A1F">
            <w:pPr>
              <w:keepNext/>
              <w:keepLines/>
              <w:jc w:val="center"/>
              <w:rPr>
                <w:rFonts w:ascii="Arial" w:eastAsia="游明朝" w:hAnsi="Arial"/>
                <w:sz w:val="18"/>
              </w:rPr>
            </w:pPr>
          </w:p>
        </w:tc>
        <w:tc>
          <w:tcPr>
            <w:tcW w:w="637" w:type="dxa"/>
            <w:tcMar>
              <w:left w:w="28" w:type="dxa"/>
              <w:right w:w="28" w:type="dxa"/>
            </w:tcMar>
            <w:vAlign w:val="center"/>
            <w:hideMark/>
          </w:tcPr>
          <w:p w14:paraId="07843A99" w14:textId="77777777" w:rsidR="00880A1F" w:rsidRPr="001A2991" w:rsidRDefault="00880A1F">
            <w:pPr>
              <w:keepNext/>
              <w:keepLines/>
              <w:jc w:val="center"/>
              <w:rPr>
                <w:rFonts w:ascii="Arial" w:eastAsia="游明朝" w:hAnsi="Arial"/>
                <w:sz w:val="18"/>
              </w:rPr>
            </w:pPr>
            <w:r w:rsidRPr="001A2991">
              <w:rPr>
                <w:rFonts w:ascii="Arial" w:eastAsia="游明朝" w:hAnsi="Arial"/>
                <w:sz w:val="18"/>
              </w:rPr>
              <w:t>10</w:t>
            </w:r>
          </w:p>
        </w:tc>
        <w:tc>
          <w:tcPr>
            <w:tcW w:w="638" w:type="dxa"/>
            <w:tcMar>
              <w:left w:w="28" w:type="dxa"/>
              <w:right w:w="28" w:type="dxa"/>
            </w:tcMar>
            <w:vAlign w:val="center"/>
          </w:tcPr>
          <w:p w14:paraId="76C8BBAC" w14:textId="77777777" w:rsidR="00880A1F" w:rsidRPr="001A2991" w:rsidRDefault="00880A1F">
            <w:pPr>
              <w:keepNext/>
              <w:keepLines/>
              <w:jc w:val="center"/>
              <w:rPr>
                <w:rFonts w:ascii="Arial" w:eastAsia="游明朝" w:hAnsi="Arial"/>
                <w:sz w:val="18"/>
              </w:rPr>
            </w:pPr>
            <w:r w:rsidRPr="001A2991">
              <w:rPr>
                <w:rFonts w:ascii="Arial" w:eastAsia="游明朝" w:hAnsi="Arial"/>
                <w:sz w:val="18"/>
              </w:rPr>
              <w:t>15</w:t>
            </w:r>
          </w:p>
        </w:tc>
        <w:tc>
          <w:tcPr>
            <w:tcW w:w="708" w:type="dxa"/>
            <w:tcMar>
              <w:left w:w="28" w:type="dxa"/>
              <w:right w:w="28" w:type="dxa"/>
            </w:tcMar>
            <w:vAlign w:val="center"/>
            <w:hideMark/>
          </w:tcPr>
          <w:p w14:paraId="0DD4A941" w14:textId="77777777" w:rsidR="00880A1F" w:rsidRPr="001A2991" w:rsidRDefault="00880A1F">
            <w:pPr>
              <w:keepNext/>
              <w:keepLines/>
              <w:jc w:val="center"/>
              <w:rPr>
                <w:rFonts w:ascii="Arial" w:eastAsia="游明朝" w:hAnsi="Arial"/>
                <w:sz w:val="18"/>
              </w:rPr>
            </w:pPr>
            <w:r w:rsidRPr="001A2991">
              <w:rPr>
                <w:rFonts w:ascii="Arial" w:eastAsia="游明朝" w:hAnsi="Arial"/>
                <w:sz w:val="18"/>
              </w:rPr>
              <w:t>20</w:t>
            </w:r>
          </w:p>
        </w:tc>
        <w:tc>
          <w:tcPr>
            <w:tcW w:w="567" w:type="dxa"/>
            <w:tcMar>
              <w:left w:w="28" w:type="dxa"/>
              <w:right w:w="28" w:type="dxa"/>
            </w:tcMar>
            <w:vAlign w:val="center"/>
          </w:tcPr>
          <w:p w14:paraId="326DC827" w14:textId="77777777" w:rsidR="00880A1F" w:rsidRPr="001A2991" w:rsidRDefault="00880A1F">
            <w:pPr>
              <w:keepNext/>
              <w:keepLines/>
              <w:jc w:val="center"/>
              <w:rPr>
                <w:rFonts w:ascii="Arial" w:eastAsia="游明朝" w:hAnsi="Arial"/>
                <w:sz w:val="18"/>
              </w:rPr>
            </w:pPr>
            <w:r w:rsidRPr="001A2991">
              <w:rPr>
                <w:rFonts w:ascii="Arial" w:eastAsia="游明朝" w:hAnsi="Arial"/>
                <w:sz w:val="18"/>
              </w:rPr>
              <w:t>25</w:t>
            </w:r>
          </w:p>
        </w:tc>
        <w:tc>
          <w:tcPr>
            <w:tcW w:w="567" w:type="dxa"/>
            <w:tcMar>
              <w:left w:w="28" w:type="dxa"/>
              <w:right w:w="28" w:type="dxa"/>
            </w:tcMar>
            <w:vAlign w:val="center"/>
          </w:tcPr>
          <w:p w14:paraId="38A45A15" w14:textId="77777777" w:rsidR="00880A1F" w:rsidRPr="001A2991" w:rsidRDefault="00880A1F">
            <w:pPr>
              <w:keepNext/>
              <w:keepLines/>
              <w:jc w:val="center"/>
              <w:rPr>
                <w:rFonts w:ascii="Arial" w:eastAsia="游明朝" w:hAnsi="Arial"/>
                <w:sz w:val="18"/>
              </w:rPr>
            </w:pPr>
            <w:r w:rsidRPr="001A2991">
              <w:rPr>
                <w:rFonts w:ascii="Arial" w:eastAsia="游明朝" w:hAnsi="Arial"/>
                <w:sz w:val="18"/>
              </w:rPr>
              <w:t>30</w:t>
            </w:r>
          </w:p>
        </w:tc>
        <w:tc>
          <w:tcPr>
            <w:tcW w:w="709" w:type="dxa"/>
          </w:tcPr>
          <w:p w14:paraId="1420B046" w14:textId="77777777" w:rsidR="00880A1F" w:rsidRPr="001A2991" w:rsidRDefault="00880A1F">
            <w:pPr>
              <w:keepNext/>
              <w:keepLines/>
              <w:jc w:val="center"/>
              <w:rPr>
                <w:rFonts w:ascii="Arial" w:eastAsia="游明朝" w:hAnsi="Arial"/>
                <w:sz w:val="18"/>
              </w:rPr>
            </w:pPr>
          </w:p>
        </w:tc>
        <w:tc>
          <w:tcPr>
            <w:tcW w:w="709" w:type="dxa"/>
            <w:tcMar>
              <w:left w:w="28" w:type="dxa"/>
              <w:right w:w="28" w:type="dxa"/>
            </w:tcMar>
            <w:vAlign w:val="center"/>
            <w:hideMark/>
          </w:tcPr>
          <w:p w14:paraId="45171C56" w14:textId="77777777" w:rsidR="00880A1F" w:rsidRPr="001A2991" w:rsidRDefault="00880A1F">
            <w:pPr>
              <w:keepNext/>
              <w:keepLines/>
              <w:jc w:val="center"/>
              <w:rPr>
                <w:rFonts w:ascii="Arial" w:eastAsia="游明朝" w:hAnsi="Arial"/>
                <w:sz w:val="18"/>
              </w:rPr>
            </w:pPr>
            <w:r w:rsidRPr="001A2991">
              <w:rPr>
                <w:rFonts w:ascii="Arial" w:eastAsia="游明朝" w:hAnsi="Arial"/>
                <w:sz w:val="18"/>
              </w:rPr>
              <w:t>40</w:t>
            </w:r>
          </w:p>
        </w:tc>
        <w:tc>
          <w:tcPr>
            <w:tcW w:w="709" w:type="dxa"/>
          </w:tcPr>
          <w:p w14:paraId="22A6DDD8" w14:textId="77777777" w:rsidR="00880A1F" w:rsidRPr="001A2991" w:rsidRDefault="00880A1F">
            <w:pPr>
              <w:keepNext/>
              <w:keepLines/>
              <w:jc w:val="center"/>
              <w:rPr>
                <w:rFonts w:ascii="Arial" w:eastAsia="游明朝" w:hAnsi="Arial"/>
                <w:sz w:val="18"/>
              </w:rPr>
            </w:pPr>
          </w:p>
        </w:tc>
        <w:tc>
          <w:tcPr>
            <w:tcW w:w="709" w:type="dxa"/>
            <w:tcMar>
              <w:left w:w="28" w:type="dxa"/>
              <w:right w:w="28" w:type="dxa"/>
            </w:tcMar>
            <w:vAlign w:val="center"/>
            <w:hideMark/>
          </w:tcPr>
          <w:p w14:paraId="76996FB2" w14:textId="77777777" w:rsidR="00880A1F" w:rsidRPr="001A2991" w:rsidRDefault="00880A1F">
            <w:pPr>
              <w:keepNext/>
              <w:keepLines/>
              <w:jc w:val="center"/>
              <w:rPr>
                <w:rFonts w:ascii="Arial" w:eastAsia="游明朝" w:hAnsi="Arial"/>
                <w:sz w:val="18"/>
              </w:rPr>
            </w:pPr>
            <w:r w:rsidRPr="001A2991">
              <w:rPr>
                <w:rFonts w:ascii="Arial" w:eastAsia="游明朝" w:hAnsi="Arial"/>
                <w:sz w:val="18"/>
              </w:rPr>
              <w:t>50</w:t>
            </w:r>
          </w:p>
        </w:tc>
        <w:tc>
          <w:tcPr>
            <w:tcW w:w="567" w:type="dxa"/>
            <w:tcMar>
              <w:left w:w="28" w:type="dxa"/>
              <w:right w:w="28" w:type="dxa"/>
            </w:tcMar>
            <w:vAlign w:val="center"/>
          </w:tcPr>
          <w:p w14:paraId="775F03C2" w14:textId="77777777" w:rsidR="00880A1F" w:rsidRPr="001A2991" w:rsidRDefault="00880A1F">
            <w:pPr>
              <w:keepNext/>
              <w:keepLines/>
              <w:jc w:val="center"/>
              <w:rPr>
                <w:rFonts w:ascii="Arial" w:eastAsia="游明朝" w:hAnsi="Arial"/>
                <w:sz w:val="18"/>
              </w:rPr>
            </w:pPr>
          </w:p>
        </w:tc>
        <w:tc>
          <w:tcPr>
            <w:tcW w:w="709" w:type="dxa"/>
            <w:tcMar>
              <w:left w:w="28" w:type="dxa"/>
              <w:right w:w="28" w:type="dxa"/>
            </w:tcMar>
            <w:vAlign w:val="center"/>
          </w:tcPr>
          <w:p w14:paraId="132032AC" w14:textId="77777777" w:rsidR="00880A1F" w:rsidRPr="001A2991" w:rsidRDefault="00880A1F">
            <w:pPr>
              <w:keepNext/>
              <w:keepLines/>
              <w:jc w:val="center"/>
              <w:rPr>
                <w:rFonts w:ascii="Arial" w:eastAsia="游明朝" w:hAnsi="Arial"/>
                <w:sz w:val="18"/>
              </w:rPr>
            </w:pPr>
          </w:p>
        </w:tc>
        <w:tc>
          <w:tcPr>
            <w:tcW w:w="567" w:type="dxa"/>
            <w:tcMar>
              <w:left w:w="28" w:type="dxa"/>
              <w:right w:w="28" w:type="dxa"/>
            </w:tcMar>
            <w:vAlign w:val="center"/>
          </w:tcPr>
          <w:p w14:paraId="5544BA70" w14:textId="77777777" w:rsidR="00880A1F" w:rsidRPr="001A2991" w:rsidRDefault="00880A1F">
            <w:pPr>
              <w:keepNext/>
              <w:keepLines/>
              <w:jc w:val="center"/>
              <w:rPr>
                <w:rFonts w:ascii="Arial" w:eastAsia="游明朝" w:hAnsi="Arial"/>
                <w:sz w:val="18"/>
              </w:rPr>
            </w:pPr>
          </w:p>
        </w:tc>
        <w:tc>
          <w:tcPr>
            <w:tcW w:w="628" w:type="dxa"/>
            <w:tcMar>
              <w:left w:w="28" w:type="dxa"/>
              <w:right w:w="28" w:type="dxa"/>
            </w:tcMar>
          </w:tcPr>
          <w:p w14:paraId="48B13F3E" w14:textId="77777777" w:rsidR="00880A1F" w:rsidRPr="001A2991" w:rsidRDefault="00880A1F">
            <w:pPr>
              <w:keepNext/>
              <w:keepLines/>
              <w:jc w:val="center"/>
              <w:rPr>
                <w:rFonts w:ascii="Arial" w:eastAsia="游明朝" w:hAnsi="Arial"/>
                <w:sz w:val="18"/>
              </w:rPr>
            </w:pPr>
          </w:p>
        </w:tc>
        <w:tc>
          <w:tcPr>
            <w:tcW w:w="643" w:type="dxa"/>
            <w:tcMar>
              <w:left w:w="28" w:type="dxa"/>
              <w:right w:w="28" w:type="dxa"/>
            </w:tcMar>
            <w:vAlign w:val="center"/>
          </w:tcPr>
          <w:p w14:paraId="52D3FE38" w14:textId="77777777" w:rsidR="00880A1F" w:rsidRPr="001A2991" w:rsidRDefault="00880A1F">
            <w:pPr>
              <w:keepNext/>
              <w:keepLines/>
              <w:jc w:val="center"/>
              <w:rPr>
                <w:rFonts w:ascii="Arial" w:eastAsia="游明朝" w:hAnsi="Arial"/>
                <w:sz w:val="18"/>
              </w:rPr>
            </w:pPr>
          </w:p>
        </w:tc>
      </w:tr>
    </w:tbl>
    <w:p w14:paraId="2992873C" w14:textId="77777777" w:rsidR="00880A1F" w:rsidRDefault="00880A1F" w:rsidP="00880A1F">
      <w:pPr>
        <w:pStyle w:val="B1"/>
        <w:rPr>
          <w:iCs/>
        </w:rPr>
      </w:pPr>
    </w:p>
    <w:p w14:paraId="755ACFAD" w14:textId="77777777" w:rsidR="00880A1F" w:rsidRPr="00C82983" w:rsidRDefault="00880A1F" w:rsidP="00880A1F">
      <w:pPr>
        <w:pStyle w:val="B1"/>
        <w:widowControl w:val="0"/>
        <w:numPr>
          <w:ilvl w:val="0"/>
          <w:numId w:val="8"/>
        </w:numPr>
        <w:overflowPunct/>
        <w:autoSpaceDE/>
        <w:autoSpaceDN/>
        <w:adjustRightInd/>
        <w:spacing w:after="0"/>
        <w:jc w:val="both"/>
        <w:textAlignment w:val="auto"/>
      </w:pPr>
      <w:r w:rsidRPr="00C82983">
        <w:t>Specify band numbering</w:t>
      </w:r>
      <w:r>
        <w:t xml:space="preserve">, </w:t>
      </w:r>
      <w:r w:rsidRPr="00C82983">
        <w:t xml:space="preserve">system parameters and RF characteristics for </w:t>
      </w:r>
      <w:r>
        <w:t xml:space="preserve">the </w:t>
      </w:r>
      <w:r w:rsidRPr="00C82983">
        <w:t>channel bandwidth</w:t>
      </w:r>
      <w:r>
        <w:t>s</w:t>
      </w:r>
      <w:r w:rsidRPr="00C82983">
        <w:t xml:space="preserve"> </w:t>
      </w:r>
      <w:r>
        <w:t>defined for</w:t>
      </w:r>
      <w:r w:rsidRPr="00C82983">
        <w:t xml:space="preserve"> the new band</w:t>
      </w:r>
      <w:r>
        <w:t>.</w:t>
      </w:r>
    </w:p>
    <w:p w14:paraId="37DE199B" w14:textId="77777777" w:rsidR="00880A1F" w:rsidRDefault="00880A1F" w:rsidP="00880A1F">
      <w:pPr>
        <w:pStyle w:val="B1"/>
        <w:widowControl w:val="0"/>
        <w:numPr>
          <w:ilvl w:val="0"/>
          <w:numId w:val="8"/>
        </w:numPr>
        <w:overflowPunct/>
        <w:autoSpaceDE/>
        <w:autoSpaceDN/>
        <w:adjustRightInd/>
        <w:spacing w:after="0"/>
        <w:jc w:val="both"/>
        <w:textAlignment w:val="auto"/>
      </w:pPr>
      <w:r w:rsidRPr="00C82983">
        <w:t xml:space="preserve">Address potential BS and UE co-existence issues, if any. </w:t>
      </w:r>
    </w:p>
    <w:p w14:paraId="5E892F97" w14:textId="77777777" w:rsidR="00880A1F" w:rsidRDefault="00880A1F" w:rsidP="00880A1F">
      <w:pPr>
        <w:pStyle w:val="B1"/>
        <w:widowControl w:val="0"/>
        <w:numPr>
          <w:ilvl w:val="1"/>
          <w:numId w:val="8"/>
        </w:numPr>
        <w:overflowPunct/>
        <w:autoSpaceDE/>
        <w:autoSpaceDN/>
        <w:adjustRightInd/>
        <w:spacing w:after="0"/>
        <w:jc w:val="both"/>
        <w:textAlignment w:val="auto"/>
      </w:pPr>
      <w:r>
        <w:t>Specify band specific BS emissions requirements if needed</w:t>
      </w:r>
    </w:p>
    <w:p w14:paraId="4FF39D5B" w14:textId="77777777" w:rsidR="00880A1F" w:rsidRPr="00C82983" w:rsidRDefault="00880A1F" w:rsidP="00880A1F">
      <w:pPr>
        <w:pStyle w:val="B1"/>
        <w:widowControl w:val="0"/>
        <w:numPr>
          <w:ilvl w:val="1"/>
          <w:numId w:val="8"/>
        </w:numPr>
        <w:overflowPunct/>
        <w:autoSpaceDE/>
        <w:autoSpaceDN/>
        <w:adjustRightInd/>
        <w:spacing w:after="0"/>
        <w:jc w:val="both"/>
        <w:textAlignment w:val="auto"/>
      </w:pPr>
      <w:r>
        <w:t>Specify UE additional emission limits and A-MPR if needed</w:t>
      </w:r>
    </w:p>
    <w:p w14:paraId="4FE87C4E" w14:textId="77777777" w:rsidR="00880A1F" w:rsidRDefault="00880A1F" w:rsidP="00880A1F">
      <w:pPr>
        <w:pStyle w:val="B1"/>
        <w:widowControl w:val="0"/>
        <w:numPr>
          <w:ilvl w:val="0"/>
          <w:numId w:val="8"/>
        </w:numPr>
        <w:overflowPunct/>
        <w:autoSpaceDE/>
        <w:autoSpaceDN/>
        <w:adjustRightInd/>
        <w:spacing w:after="0"/>
        <w:jc w:val="both"/>
        <w:textAlignment w:val="auto"/>
      </w:pPr>
      <w:r>
        <w:t>Specify the BS RF requirements.</w:t>
      </w:r>
    </w:p>
    <w:p w14:paraId="24F5AAC8" w14:textId="77777777" w:rsidR="00880A1F" w:rsidRPr="00C82983" w:rsidRDefault="00880A1F" w:rsidP="00880A1F">
      <w:pPr>
        <w:pStyle w:val="B1"/>
        <w:widowControl w:val="0"/>
        <w:numPr>
          <w:ilvl w:val="0"/>
          <w:numId w:val="8"/>
        </w:numPr>
        <w:overflowPunct/>
        <w:autoSpaceDE/>
        <w:autoSpaceDN/>
        <w:adjustRightInd/>
        <w:spacing w:after="0"/>
        <w:jc w:val="both"/>
        <w:textAlignment w:val="auto"/>
      </w:pPr>
      <w:r w:rsidRPr="00C82983">
        <w:t>Specify the UE RF requirements for the new bands</w:t>
      </w:r>
      <w:r>
        <w:rPr>
          <w:rFonts w:hint="eastAsia"/>
        </w:rPr>
        <w:t>. Reuse NR band n79 UE hardware assumption</w:t>
      </w:r>
      <w:r w:rsidRPr="00C82983">
        <w:t xml:space="preserve"> </w:t>
      </w:r>
      <w:r>
        <w:t>if possible</w:t>
      </w:r>
      <w:r w:rsidRPr="00C82983">
        <w:t>.</w:t>
      </w:r>
    </w:p>
    <w:p w14:paraId="7FA58A74" w14:textId="77777777" w:rsidR="00880A1F" w:rsidRDefault="00880A1F" w:rsidP="00880A1F">
      <w:pPr>
        <w:pStyle w:val="B1"/>
        <w:widowControl w:val="0"/>
        <w:numPr>
          <w:ilvl w:val="0"/>
          <w:numId w:val="8"/>
        </w:numPr>
        <w:overflowPunct/>
        <w:autoSpaceDE/>
        <w:autoSpaceDN/>
        <w:adjustRightInd/>
        <w:spacing w:after="0"/>
        <w:jc w:val="both"/>
        <w:textAlignment w:val="auto"/>
      </w:pPr>
      <w:r w:rsidRPr="00C82983">
        <w:t xml:space="preserve">Update the related technical specifications to include support for the new band </w:t>
      </w:r>
    </w:p>
    <w:p w14:paraId="0CBD6F24" w14:textId="77777777" w:rsidR="00880A1F" w:rsidRPr="00C82983" w:rsidRDefault="00880A1F" w:rsidP="00880A1F">
      <w:pPr>
        <w:pStyle w:val="B1"/>
        <w:widowControl w:val="0"/>
        <w:numPr>
          <w:ilvl w:val="0"/>
          <w:numId w:val="8"/>
        </w:numPr>
        <w:overflowPunct/>
        <w:autoSpaceDE/>
        <w:autoSpaceDN/>
        <w:adjustRightInd/>
        <w:spacing w:after="0"/>
        <w:jc w:val="both"/>
        <w:textAlignment w:val="auto"/>
      </w:pPr>
      <w:r>
        <w:t>CRs shall not be approved until ongoing litigation is resolved to avoid specification rework and potential NBC changes</w:t>
      </w:r>
    </w:p>
    <w:p w14:paraId="2FC2002B" w14:textId="34C6574D" w:rsidR="0040240E" w:rsidRDefault="00880A1F" w:rsidP="00880A1F">
      <w:pPr>
        <w:rPr>
          <w:bCs/>
        </w:rPr>
      </w:pPr>
      <w:r w:rsidRPr="00C82983">
        <w:t>Note: The new NR band will be introduced in a REL-independent way starting from REL-15.</w:t>
      </w:r>
    </w:p>
    <w:p w14:paraId="408D489D" w14:textId="77777777" w:rsidR="0040240E" w:rsidRPr="00A7059D" w:rsidRDefault="0040240E" w:rsidP="0040240E">
      <w:pPr>
        <w:spacing w:after="0"/>
        <w:rPr>
          <w:bCs/>
        </w:rPr>
      </w:pPr>
    </w:p>
    <w:p w14:paraId="07278475" w14:textId="77777777" w:rsidR="0040240E" w:rsidRPr="004E3261" w:rsidRDefault="0040240E" w:rsidP="0040240E">
      <w:pPr>
        <w:pStyle w:val="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121132AE" w14:textId="77777777" w:rsidR="0040240E" w:rsidRPr="00EE1AB4" w:rsidRDefault="0040240E" w:rsidP="0040240E">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2E8D10E4" w14:textId="77777777" w:rsidR="00170D7B" w:rsidRPr="00183E82" w:rsidRDefault="00170D7B" w:rsidP="00170D7B">
      <w:pPr>
        <w:rPr>
          <w:iCs/>
        </w:rPr>
      </w:pPr>
      <w:r w:rsidRPr="00183E82">
        <w:rPr>
          <w:iCs/>
        </w:rPr>
        <w:t>The objectives of the Performance part of the work item are:</w:t>
      </w:r>
    </w:p>
    <w:p w14:paraId="74CDCD2C" w14:textId="77777777" w:rsidR="00170D7B" w:rsidRPr="00183E82" w:rsidRDefault="00170D7B" w:rsidP="00170D7B">
      <w:pPr>
        <w:rPr>
          <w:iCs/>
        </w:rPr>
      </w:pPr>
    </w:p>
    <w:p w14:paraId="3E28C0E6" w14:textId="4A7C206F" w:rsidR="0040240E" w:rsidRDefault="00170D7B" w:rsidP="00183E82">
      <w:r w:rsidRPr="00183E82">
        <w:rPr>
          <w:iCs/>
        </w:rPr>
        <w:t>-</w:t>
      </w:r>
      <w:r w:rsidRPr="00183E82">
        <w:rPr>
          <w:iCs/>
        </w:rPr>
        <w:tab/>
        <w:t>Update the related 3GPP NR technical specifications to include support for the new band e.g. BS conformance testing and RRM test cases.</w:t>
      </w:r>
    </w:p>
    <w:p w14:paraId="3C7D1D02" w14:textId="77777777" w:rsidR="0040240E" w:rsidRPr="002C2D4A" w:rsidRDefault="0040240E" w:rsidP="0040240E">
      <w:pPr>
        <w:spacing w:after="0"/>
      </w:pPr>
    </w:p>
    <w:p w14:paraId="26CEAD52" w14:textId="77777777" w:rsidR="0040240E" w:rsidRPr="004E3261" w:rsidRDefault="0040240E" w:rsidP="0040240E">
      <w:pPr>
        <w:pStyle w:val="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61DBE33A" w14:textId="77777777"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4BA90A00" w14:textId="77777777" w:rsidR="0040240E" w:rsidRDefault="0040240E" w:rsidP="0040240E">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2EF18B5A" w14:textId="77777777" w:rsidR="0040240E" w:rsidRDefault="0040240E" w:rsidP="0040240E">
      <w:pPr>
        <w:pStyle w:val="NO"/>
        <w:rPr>
          <w:color w:val="0000FF"/>
        </w:rPr>
      </w:pPr>
      <w:r>
        <w:rPr>
          <w:color w:val="0000FF"/>
        </w:rPr>
        <w:tab/>
        <w:t>If this WID is covering Core and Performance part, then please fill out one line for each part in the attached Excel table.</w:t>
      </w:r>
    </w:p>
    <w:p w14:paraId="037BBE03" w14:textId="77777777" w:rsidR="0040240E" w:rsidRPr="004E3261" w:rsidRDefault="0040240E" w:rsidP="0040240E">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3D35230D" w14:textId="77777777" w:rsidR="0040240E" w:rsidRPr="000402D9" w:rsidRDefault="0040240E" w:rsidP="0040240E">
      <w:pPr>
        <w:spacing w:after="0"/>
      </w:pPr>
    </w:p>
    <w:p w14:paraId="3A8E78C6" w14:textId="77777777" w:rsidR="0040240E" w:rsidRDefault="0040240E" w:rsidP="006146D2">
      <w:pPr>
        <w:rPr>
          <w:i/>
        </w:rPr>
      </w:pPr>
    </w:p>
    <w:p w14:paraId="06BC0F9C" w14:textId="77777777" w:rsidR="00F5429B" w:rsidRDefault="00F5429B" w:rsidP="00F5429B">
      <w:pPr>
        <w:pStyle w:val="1"/>
        <w:rPr>
          <w:sz w:val="32"/>
          <w:szCs w:val="32"/>
        </w:rPr>
      </w:pPr>
      <w:r w:rsidRPr="00F5429B">
        <w:rPr>
          <w:sz w:val="32"/>
          <w:szCs w:val="32"/>
        </w:rPr>
        <w:t>5</w:t>
      </w:r>
      <w:r w:rsidRPr="00F5429B">
        <w:rPr>
          <w:sz w:val="32"/>
          <w:szCs w:val="32"/>
        </w:rPr>
        <w:tab/>
        <w:t>Expected Output and Time scale</w:t>
      </w:r>
    </w:p>
    <w:p w14:paraId="77AF98AE" w14:textId="3D29650C" w:rsidR="00835AB0" w:rsidRPr="00835AB0" w:rsidRDefault="00835AB0" w:rsidP="00835AB0">
      <w:pPr>
        <w:rPr>
          <w:i/>
          <w:iCs/>
        </w:rPr>
      </w:pP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45238220" w14:textId="77777777" w:rsidTr="009B493F">
        <w:tc>
          <w:tcPr>
            <w:tcW w:w="9413" w:type="dxa"/>
            <w:gridSpan w:val="6"/>
            <w:shd w:val="clear" w:color="auto" w:fill="D9D9D9"/>
            <w:tcMar>
              <w:left w:w="57" w:type="dxa"/>
              <w:right w:w="57" w:type="dxa"/>
            </w:tcMar>
            <w:vAlign w:val="center"/>
          </w:tcPr>
          <w:p w14:paraId="26813037"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45C080B7" w14:textId="77777777" w:rsidTr="00072A56">
        <w:tc>
          <w:tcPr>
            <w:tcW w:w="1617" w:type="dxa"/>
            <w:shd w:val="clear" w:color="auto" w:fill="D9D9D9"/>
            <w:tcMar>
              <w:left w:w="57" w:type="dxa"/>
              <w:right w:w="57" w:type="dxa"/>
            </w:tcMar>
            <w:vAlign w:val="center"/>
          </w:tcPr>
          <w:p w14:paraId="7E43DEC9"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0CC6CB12"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4169235E"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797E9EF8"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09A5776C"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2BE3304B"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D24760">
              <w:rPr>
                <w:rFonts w:ascii="Arial" w:hAnsi="Arial"/>
                <w:sz w:val="16"/>
                <w:szCs w:val="16"/>
              </w:rPr>
              <w:t>emarks</w:t>
            </w:r>
          </w:p>
        </w:tc>
      </w:tr>
      <w:tr w:rsidR="002D5886" w:rsidRPr="00251D80" w14:paraId="2416AA8A" w14:textId="77777777" w:rsidTr="00072A56">
        <w:tc>
          <w:tcPr>
            <w:tcW w:w="1617" w:type="dxa"/>
          </w:tcPr>
          <w:p w14:paraId="356580BB" w14:textId="77777777" w:rsidR="002D5886" w:rsidRPr="00FF3F0C" w:rsidRDefault="002D5886" w:rsidP="002D5886">
            <w:pPr>
              <w:pStyle w:val="TAL"/>
            </w:pPr>
          </w:p>
        </w:tc>
        <w:tc>
          <w:tcPr>
            <w:tcW w:w="1134" w:type="dxa"/>
          </w:tcPr>
          <w:p w14:paraId="120856C9" w14:textId="77777777" w:rsidR="002D5886" w:rsidRPr="00251D80" w:rsidRDefault="002D5886" w:rsidP="002D5886">
            <w:pPr>
              <w:pStyle w:val="TAL"/>
            </w:pPr>
          </w:p>
        </w:tc>
        <w:tc>
          <w:tcPr>
            <w:tcW w:w="2409" w:type="dxa"/>
          </w:tcPr>
          <w:p w14:paraId="64F6101E" w14:textId="77777777" w:rsidR="002D5886" w:rsidRPr="00251D80" w:rsidRDefault="002D5886" w:rsidP="002D5886">
            <w:pPr>
              <w:pStyle w:val="TAL"/>
            </w:pPr>
          </w:p>
        </w:tc>
        <w:tc>
          <w:tcPr>
            <w:tcW w:w="993" w:type="dxa"/>
          </w:tcPr>
          <w:p w14:paraId="4ED54A74" w14:textId="77777777" w:rsidR="002D5886" w:rsidRPr="00251D80" w:rsidRDefault="002D5886" w:rsidP="002D5886">
            <w:pPr>
              <w:pStyle w:val="TAL"/>
            </w:pPr>
          </w:p>
        </w:tc>
        <w:tc>
          <w:tcPr>
            <w:tcW w:w="1074" w:type="dxa"/>
          </w:tcPr>
          <w:p w14:paraId="67963222" w14:textId="77777777" w:rsidR="002D5886" w:rsidRPr="00251D80" w:rsidRDefault="002D5886" w:rsidP="002D5886">
            <w:pPr>
              <w:pStyle w:val="TAL"/>
            </w:pPr>
          </w:p>
        </w:tc>
        <w:tc>
          <w:tcPr>
            <w:tcW w:w="2186" w:type="dxa"/>
          </w:tcPr>
          <w:p w14:paraId="080E3512" w14:textId="77777777" w:rsidR="002D5886" w:rsidRPr="00251D80" w:rsidRDefault="002D5886" w:rsidP="002D5886">
            <w:pPr>
              <w:pStyle w:val="TAL"/>
            </w:pPr>
          </w:p>
        </w:tc>
      </w:tr>
    </w:tbl>
    <w:p w14:paraId="1499300D" w14:textId="7DF4DC72" w:rsidR="004C634D" w:rsidRDefault="004C634D" w:rsidP="004C634D">
      <w:pPr>
        <w:pStyle w:val="NO"/>
        <w:rPr>
          <w:i/>
        </w:rPr>
      </w:pPr>
    </w:p>
    <w:p w14:paraId="53D513E0" w14:textId="77777777" w:rsidR="00D8707A" w:rsidRPr="004735AB" w:rsidRDefault="00D8707A" w:rsidP="00D8707A">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14:paraId="30685836" w14:textId="77777777" w:rsidR="00102222" w:rsidRDefault="00102222" w:rsidP="004C634D">
      <w:pPr>
        <w:pStyle w:val="NO"/>
      </w:pPr>
    </w:p>
    <w:tbl>
      <w:tblPr>
        <w:tblW w:w="0" w:type="auto"/>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3C79CC50" w14:textId="77777777" w:rsidTr="002D5886">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2E0CCF4F" w14:textId="77777777"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14:paraId="6343EEC4" w14:textId="77777777" w:rsidTr="002D5886">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279FDEE6"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3B36DC1F"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42A75E70"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29DECBFA" w14:textId="77777777" w:rsidR="009428A9" w:rsidRDefault="009428A9" w:rsidP="00C3799C">
            <w:pPr>
              <w:pStyle w:val="TAL"/>
              <w:ind w:right="-99"/>
              <w:rPr>
                <w:sz w:val="16"/>
                <w:szCs w:val="16"/>
              </w:rPr>
            </w:pPr>
            <w:r>
              <w:rPr>
                <w:sz w:val="16"/>
                <w:szCs w:val="16"/>
              </w:rPr>
              <w:t>Remarks</w:t>
            </w:r>
          </w:p>
        </w:tc>
      </w:tr>
      <w:tr w:rsidR="00281E3A" w:rsidRPr="00251D80" w14:paraId="68695BF1"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402BB0D7" w14:textId="29BAEE46" w:rsidR="00281E3A" w:rsidRPr="00251D80" w:rsidRDefault="00281E3A" w:rsidP="00281E3A">
            <w:pPr>
              <w:spacing w:after="0"/>
              <w:rPr>
                <w:i/>
              </w:rPr>
            </w:pPr>
            <w:r w:rsidRPr="00C54F5A">
              <w:t>36.104</w:t>
            </w:r>
          </w:p>
        </w:tc>
        <w:tc>
          <w:tcPr>
            <w:tcW w:w="4344" w:type="dxa"/>
            <w:tcBorders>
              <w:top w:val="single" w:sz="4" w:space="0" w:color="auto"/>
              <w:left w:val="single" w:sz="4" w:space="0" w:color="auto"/>
              <w:bottom w:val="single" w:sz="4" w:space="0" w:color="auto"/>
              <w:right w:val="single" w:sz="4" w:space="0" w:color="auto"/>
            </w:tcBorders>
          </w:tcPr>
          <w:p w14:paraId="0353CB2D" w14:textId="77777777" w:rsidR="00281E3A" w:rsidRPr="00C54F5A" w:rsidRDefault="00281E3A" w:rsidP="00281E3A">
            <w:pPr>
              <w:pStyle w:val="TAL"/>
              <w:rPr>
                <w:rFonts w:ascii="Times New Roman" w:hAnsi="Times New Roman"/>
                <w:sz w:val="20"/>
              </w:rPr>
            </w:pPr>
            <w:r w:rsidRPr="00C54F5A">
              <w:rPr>
                <w:rFonts w:ascii="Times New Roman" w:hAnsi="Times New Roman"/>
                <w:sz w:val="20"/>
              </w:rPr>
              <w:t>Evolved Universal Terrestrial Radio Access (E-UTRA);</w:t>
            </w:r>
          </w:p>
          <w:p w14:paraId="1F2B08E4" w14:textId="40A6255C" w:rsidR="00281E3A" w:rsidRPr="00251D80" w:rsidRDefault="00281E3A" w:rsidP="00281E3A">
            <w:pPr>
              <w:spacing w:after="0"/>
              <w:rPr>
                <w:i/>
              </w:rPr>
            </w:pPr>
            <w:r w:rsidRPr="00C54F5A">
              <w:t>Base Station (BS) radio transmission and reception</w:t>
            </w:r>
          </w:p>
        </w:tc>
        <w:tc>
          <w:tcPr>
            <w:tcW w:w="1417" w:type="dxa"/>
            <w:tcBorders>
              <w:top w:val="single" w:sz="4" w:space="0" w:color="auto"/>
              <w:left w:val="single" w:sz="4" w:space="0" w:color="auto"/>
              <w:bottom w:val="single" w:sz="4" w:space="0" w:color="auto"/>
              <w:right w:val="single" w:sz="4" w:space="0" w:color="auto"/>
            </w:tcBorders>
          </w:tcPr>
          <w:p w14:paraId="5100C3AE" w14:textId="40F4141D" w:rsidR="00281E3A" w:rsidRPr="00251D80" w:rsidRDefault="00281E3A" w:rsidP="00281E3A">
            <w:pPr>
              <w:spacing w:after="0"/>
              <w:rPr>
                <w:i/>
              </w:rPr>
            </w:pPr>
            <w:r w:rsidRPr="00C54F5A">
              <w:t>TSG-RAN#1</w:t>
            </w:r>
            <w:r>
              <w:t>1</w:t>
            </w:r>
            <w:r w:rsidRPr="00C54F5A">
              <w:t>0</w:t>
            </w:r>
          </w:p>
        </w:tc>
        <w:tc>
          <w:tcPr>
            <w:tcW w:w="2101" w:type="dxa"/>
            <w:tcBorders>
              <w:top w:val="single" w:sz="4" w:space="0" w:color="auto"/>
              <w:left w:val="single" w:sz="4" w:space="0" w:color="auto"/>
              <w:bottom w:val="single" w:sz="4" w:space="0" w:color="auto"/>
              <w:right w:val="single" w:sz="4" w:space="0" w:color="auto"/>
            </w:tcBorders>
          </w:tcPr>
          <w:p w14:paraId="255FD489" w14:textId="6EB47745" w:rsidR="00281E3A" w:rsidRPr="00251D80" w:rsidRDefault="00281E3A" w:rsidP="00281E3A">
            <w:pPr>
              <w:spacing w:after="0"/>
              <w:rPr>
                <w:i/>
              </w:rPr>
            </w:pPr>
            <w:r w:rsidRPr="00C54F5A">
              <w:t>Core Part</w:t>
            </w:r>
          </w:p>
        </w:tc>
      </w:tr>
      <w:tr w:rsidR="00281E3A" w:rsidRPr="00251D80" w14:paraId="1E0DDF80"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2CF91407" w14:textId="1C5090FF" w:rsidR="00281E3A" w:rsidRPr="00251D80" w:rsidRDefault="00281E3A" w:rsidP="00281E3A">
            <w:pPr>
              <w:pStyle w:val="TAL"/>
            </w:pPr>
            <w:r w:rsidRPr="00C54F5A">
              <w:rPr>
                <w:rFonts w:ascii="Times New Roman" w:hAnsi="Times New Roman"/>
                <w:sz w:val="20"/>
              </w:rPr>
              <w:t>37.104</w:t>
            </w:r>
          </w:p>
        </w:tc>
        <w:tc>
          <w:tcPr>
            <w:tcW w:w="4344" w:type="dxa"/>
            <w:tcBorders>
              <w:top w:val="single" w:sz="4" w:space="0" w:color="auto"/>
              <w:left w:val="single" w:sz="4" w:space="0" w:color="auto"/>
              <w:bottom w:val="single" w:sz="4" w:space="0" w:color="auto"/>
              <w:right w:val="single" w:sz="4" w:space="0" w:color="auto"/>
            </w:tcBorders>
          </w:tcPr>
          <w:p w14:paraId="6A822476" w14:textId="59D75516" w:rsidR="00281E3A" w:rsidRPr="00251D80" w:rsidRDefault="00281E3A" w:rsidP="00281E3A">
            <w:pPr>
              <w:pStyle w:val="TAL"/>
            </w:pPr>
            <w:r w:rsidRPr="00C54F5A">
              <w:rPr>
                <w:rFonts w:ascii="Times New Roman" w:hAnsi="Times New Roman"/>
                <w:sz w:val="20"/>
              </w:rPr>
              <w:t>E-UTRA, UTRA and GSM/EDGE; Multi-Standard Radio (MSR) Base Station (BS) radio transmission and reception – Band specific requirements/changes</w:t>
            </w:r>
          </w:p>
        </w:tc>
        <w:tc>
          <w:tcPr>
            <w:tcW w:w="1417" w:type="dxa"/>
            <w:tcBorders>
              <w:top w:val="single" w:sz="4" w:space="0" w:color="auto"/>
              <w:left w:val="single" w:sz="4" w:space="0" w:color="auto"/>
              <w:bottom w:val="single" w:sz="4" w:space="0" w:color="auto"/>
              <w:right w:val="single" w:sz="4" w:space="0" w:color="auto"/>
            </w:tcBorders>
          </w:tcPr>
          <w:p w14:paraId="1DBDAD7E" w14:textId="34E80DA7" w:rsidR="00281E3A" w:rsidRPr="00251D80" w:rsidRDefault="00281E3A" w:rsidP="00281E3A">
            <w:pPr>
              <w:pStyle w:val="TAL"/>
            </w:pPr>
            <w:r w:rsidRPr="00C54F5A">
              <w:rPr>
                <w:rFonts w:ascii="Times New Roman" w:hAnsi="Times New Roman"/>
                <w:sz w:val="20"/>
              </w:rPr>
              <w:t>TSG-RAN#1</w:t>
            </w:r>
            <w:r>
              <w:rPr>
                <w:rFonts w:ascii="Times New Roman" w:hAnsi="Times New Roman"/>
                <w:sz w:val="20"/>
              </w:rPr>
              <w:t>1</w:t>
            </w:r>
            <w:r w:rsidRPr="00C54F5A">
              <w:rPr>
                <w:rFonts w:ascii="Times New Roman" w:hAnsi="Times New Roman"/>
                <w:sz w:val="20"/>
              </w:rPr>
              <w:t>0</w:t>
            </w:r>
          </w:p>
        </w:tc>
        <w:tc>
          <w:tcPr>
            <w:tcW w:w="2101" w:type="dxa"/>
            <w:tcBorders>
              <w:top w:val="single" w:sz="4" w:space="0" w:color="auto"/>
              <w:left w:val="single" w:sz="4" w:space="0" w:color="auto"/>
              <w:bottom w:val="single" w:sz="4" w:space="0" w:color="auto"/>
              <w:right w:val="single" w:sz="4" w:space="0" w:color="auto"/>
            </w:tcBorders>
          </w:tcPr>
          <w:p w14:paraId="10B58076" w14:textId="45607F48" w:rsidR="00281E3A" w:rsidRDefault="00281E3A" w:rsidP="00281E3A">
            <w:pPr>
              <w:pStyle w:val="TAL"/>
            </w:pPr>
            <w:r w:rsidRPr="00C54F5A">
              <w:rPr>
                <w:rFonts w:ascii="Times New Roman" w:hAnsi="Times New Roman"/>
                <w:sz w:val="20"/>
              </w:rPr>
              <w:t>Core Part</w:t>
            </w:r>
          </w:p>
        </w:tc>
      </w:tr>
      <w:tr w:rsidR="00281E3A" w:rsidRPr="00251D80" w14:paraId="70C7A145"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252F0873" w14:textId="21FFCF2A" w:rsidR="00281E3A" w:rsidRPr="00251D80" w:rsidRDefault="00281E3A" w:rsidP="00281E3A">
            <w:pPr>
              <w:pStyle w:val="TAL"/>
            </w:pPr>
            <w:r w:rsidRPr="00C54F5A">
              <w:rPr>
                <w:rFonts w:ascii="Times New Roman" w:hAnsi="Times New Roman"/>
                <w:sz w:val="20"/>
              </w:rPr>
              <w:t>37.105</w:t>
            </w:r>
          </w:p>
        </w:tc>
        <w:tc>
          <w:tcPr>
            <w:tcW w:w="4344" w:type="dxa"/>
            <w:tcBorders>
              <w:top w:val="single" w:sz="4" w:space="0" w:color="auto"/>
              <w:left w:val="single" w:sz="4" w:space="0" w:color="auto"/>
              <w:bottom w:val="single" w:sz="4" w:space="0" w:color="auto"/>
              <w:right w:val="single" w:sz="4" w:space="0" w:color="auto"/>
            </w:tcBorders>
          </w:tcPr>
          <w:p w14:paraId="1863F261" w14:textId="6DBB4836" w:rsidR="00281E3A" w:rsidRPr="00251D80" w:rsidRDefault="00281E3A" w:rsidP="00281E3A">
            <w:pPr>
              <w:pStyle w:val="TAL"/>
            </w:pPr>
            <w:r w:rsidRPr="00C54F5A">
              <w:rPr>
                <w:rFonts w:ascii="Times New Roman" w:hAnsi="Times New Roman"/>
                <w:sz w:val="20"/>
              </w:rPr>
              <w:t>Active Antenna System (AAS) Base Station (BS) transmission and reception</w:t>
            </w:r>
          </w:p>
        </w:tc>
        <w:tc>
          <w:tcPr>
            <w:tcW w:w="1417" w:type="dxa"/>
            <w:tcBorders>
              <w:top w:val="single" w:sz="4" w:space="0" w:color="auto"/>
              <w:left w:val="single" w:sz="4" w:space="0" w:color="auto"/>
              <w:bottom w:val="single" w:sz="4" w:space="0" w:color="auto"/>
              <w:right w:val="single" w:sz="4" w:space="0" w:color="auto"/>
            </w:tcBorders>
          </w:tcPr>
          <w:p w14:paraId="4D563B78" w14:textId="44CE242C" w:rsidR="00281E3A" w:rsidRPr="00251D80" w:rsidRDefault="00281E3A" w:rsidP="00281E3A">
            <w:pPr>
              <w:pStyle w:val="TAL"/>
            </w:pPr>
            <w:r w:rsidRPr="00C54F5A">
              <w:rPr>
                <w:rFonts w:ascii="Times New Roman" w:hAnsi="Times New Roman"/>
                <w:sz w:val="20"/>
              </w:rPr>
              <w:t>TSG-RAN#1</w:t>
            </w:r>
            <w:r>
              <w:rPr>
                <w:rFonts w:ascii="Times New Roman" w:hAnsi="Times New Roman"/>
                <w:sz w:val="20"/>
              </w:rPr>
              <w:t>1</w:t>
            </w:r>
            <w:r w:rsidRPr="00C54F5A">
              <w:rPr>
                <w:rFonts w:ascii="Times New Roman" w:hAnsi="Times New Roman"/>
                <w:sz w:val="20"/>
              </w:rPr>
              <w:t>0</w:t>
            </w:r>
          </w:p>
        </w:tc>
        <w:tc>
          <w:tcPr>
            <w:tcW w:w="2101" w:type="dxa"/>
            <w:tcBorders>
              <w:top w:val="single" w:sz="4" w:space="0" w:color="auto"/>
              <w:left w:val="single" w:sz="4" w:space="0" w:color="auto"/>
              <w:bottom w:val="single" w:sz="4" w:space="0" w:color="auto"/>
              <w:right w:val="single" w:sz="4" w:space="0" w:color="auto"/>
            </w:tcBorders>
          </w:tcPr>
          <w:p w14:paraId="00344855" w14:textId="334E7CD5" w:rsidR="00281E3A" w:rsidRDefault="00281E3A" w:rsidP="00281E3A">
            <w:pPr>
              <w:pStyle w:val="TAL"/>
            </w:pPr>
            <w:r w:rsidRPr="00C54F5A">
              <w:rPr>
                <w:rFonts w:ascii="Times New Roman" w:hAnsi="Times New Roman"/>
                <w:sz w:val="20"/>
              </w:rPr>
              <w:t>Core Part</w:t>
            </w:r>
          </w:p>
        </w:tc>
      </w:tr>
      <w:tr w:rsidR="00281E3A" w:rsidRPr="00251D80" w14:paraId="206FB80D"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044F2839" w14:textId="6517D0D7" w:rsidR="00281E3A" w:rsidRPr="00251D80" w:rsidRDefault="00281E3A" w:rsidP="00281E3A">
            <w:pPr>
              <w:pStyle w:val="TAL"/>
            </w:pPr>
            <w:r w:rsidRPr="00C54F5A">
              <w:rPr>
                <w:rFonts w:ascii="Times New Roman" w:hAnsi="Times New Roman"/>
                <w:sz w:val="20"/>
              </w:rPr>
              <w:t>38.101-1</w:t>
            </w:r>
          </w:p>
        </w:tc>
        <w:tc>
          <w:tcPr>
            <w:tcW w:w="4344" w:type="dxa"/>
            <w:tcBorders>
              <w:top w:val="single" w:sz="4" w:space="0" w:color="auto"/>
              <w:left w:val="single" w:sz="4" w:space="0" w:color="auto"/>
              <w:bottom w:val="single" w:sz="4" w:space="0" w:color="auto"/>
              <w:right w:val="single" w:sz="4" w:space="0" w:color="auto"/>
            </w:tcBorders>
          </w:tcPr>
          <w:p w14:paraId="6BC6C25C" w14:textId="5DB3C3A9" w:rsidR="00281E3A" w:rsidRPr="00251D80" w:rsidRDefault="00281E3A" w:rsidP="00281E3A">
            <w:pPr>
              <w:pStyle w:val="TAL"/>
            </w:pPr>
            <w:r w:rsidRPr="00C54F5A">
              <w:rPr>
                <w:rFonts w:ascii="Times New Roman" w:hAnsi="Times New Roman"/>
                <w:sz w:val="20"/>
              </w:rPr>
              <w:t>NR; User Equipment (UE) radio transmission and reception; Part 1: Range 1 Standalone – Band</w:t>
            </w:r>
            <w:r>
              <w:rPr>
                <w:rFonts w:ascii="Times New Roman" w:hAnsi="Times New Roman"/>
                <w:sz w:val="20"/>
              </w:rPr>
              <w:t xml:space="preserve"> </w:t>
            </w:r>
            <w:r w:rsidRPr="00C54F5A">
              <w:rPr>
                <w:rFonts w:ascii="Times New Roman" w:hAnsi="Times New Roman"/>
                <w:sz w:val="20"/>
              </w:rPr>
              <w:t>specific requirements/changes</w:t>
            </w:r>
          </w:p>
        </w:tc>
        <w:tc>
          <w:tcPr>
            <w:tcW w:w="1417" w:type="dxa"/>
            <w:tcBorders>
              <w:top w:val="single" w:sz="4" w:space="0" w:color="auto"/>
              <w:left w:val="single" w:sz="4" w:space="0" w:color="auto"/>
              <w:bottom w:val="single" w:sz="4" w:space="0" w:color="auto"/>
              <w:right w:val="single" w:sz="4" w:space="0" w:color="auto"/>
            </w:tcBorders>
          </w:tcPr>
          <w:p w14:paraId="431B3158" w14:textId="54661863" w:rsidR="00281E3A" w:rsidRPr="00251D80" w:rsidRDefault="00281E3A" w:rsidP="00281E3A">
            <w:pPr>
              <w:pStyle w:val="TAL"/>
            </w:pPr>
            <w:r w:rsidRPr="00C54F5A">
              <w:rPr>
                <w:rFonts w:ascii="Times New Roman" w:hAnsi="Times New Roman"/>
                <w:sz w:val="20"/>
              </w:rPr>
              <w:t>TSG-RAN#1</w:t>
            </w:r>
            <w:r>
              <w:rPr>
                <w:rFonts w:ascii="Times New Roman" w:hAnsi="Times New Roman"/>
                <w:sz w:val="20"/>
              </w:rPr>
              <w:t>1</w:t>
            </w:r>
            <w:r w:rsidRPr="00C54F5A">
              <w:rPr>
                <w:rFonts w:ascii="Times New Roman" w:hAnsi="Times New Roman"/>
                <w:sz w:val="20"/>
              </w:rPr>
              <w:t>0</w:t>
            </w:r>
          </w:p>
        </w:tc>
        <w:tc>
          <w:tcPr>
            <w:tcW w:w="2101" w:type="dxa"/>
            <w:tcBorders>
              <w:top w:val="single" w:sz="4" w:space="0" w:color="auto"/>
              <w:left w:val="single" w:sz="4" w:space="0" w:color="auto"/>
              <w:bottom w:val="single" w:sz="4" w:space="0" w:color="auto"/>
              <w:right w:val="single" w:sz="4" w:space="0" w:color="auto"/>
            </w:tcBorders>
          </w:tcPr>
          <w:p w14:paraId="0540C26E" w14:textId="6BC280AD" w:rsidR="00281E3A" w:rsidRDefault="00281E3A" w:rsidP="00281E3A">
            <w:pPr>
              <w:pStyle w:val="TAL"/>
            </w:pPr>
            <w:r w:rsidRPr="00C54F5A">
              <w:rPr>
                <w:rFonts w:ascii="Times New Roman" w:hAnsi="Times New Roman"/>
                <w:sz w:val="20"/>
              </w:rPr>
              <w:t>Core part</w:t>
            </w:r>
          </w:p>
        </w:tc>
      </w:tr>
      <w:tr w:rsidR="00281E3A" w:rsidRPr="00251D80" w14:paraId="520D3BC9"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2060A8FC" w14:textId="1FCF7093" w:rsidR="00281E3A" w:rsidRPr="00251D80" w:rsidRDefault="00281E3A" w:rsidP="00281E3A">
            <w:pPr>
              <w:pStyle w:val="TAL"/>
            </w:pPr>
            <w:r w:rsidRPr="00C54F5A">
              <w:rPr>
                <w:rFonts w:ascii="Times New Roman" w:hAnsi="Times New Roman"/>
                <w:sz w:val="20"/>
              </w:rPr>
              <w:t>38.104</w:t>
            </w:r>
          </w:p>
        </w:tc>
        <w:tc>
          <w:tcPr>
            <w:tcW w:w="4344" w:type="dxa"/>
            <w:tcBorders>
              <w:top w:val="single" w:sz="4" w:space="0" w:color="auto"/>
              <w:left w:val="single" w:sz="4" w:space="0" w:color="auto"/>
              <w:bottom w:val="single" w:sz="4" w:space="0" w:color="auto"/>
              <w:right w:val="single" w:sz="4" w:space="0" w:color="auto"/>
            </w:tcBorders>
          </w:tcPr>
          <w:p w14:paraId="373F80E6" w14:textId="741E7777" w:rsidR="00281E3A" w:rsidRPr="00251D80" w:rsidRDefault="00281E3A" w:rsidP="00281E3A">
            <w:pPr>
              <w:pStyle w:val="TAL"/>
            </w:pPr>
            <w:r w:rsidRPr="00C54F5A">
              <w:rPr>
                <w:rFonts w:ascii="Times New Roman" w:hAnsi="Times New Roman"/>
                <w:sz w:val="20"/>
              </w:rPr>
              <w:t>NR; Base Station (BS) radio transmission and reception – Band specific requirements/changes</w:t>
            </w:r>
          </w:p>
        </w:tc>
        <w:tc>
          <w:tcPr>
            <w:tcW w:w="1417" w:type="dxa"/>
            <w:tcBorders>
              <w:top w:val="single" w:sz="4" w:space="0" w:color="auto"/>
              <w:left w:val="single" w:sz="4" w:space="0" w:color="auto"/>
              <w:bottom w:val="single" w:sz="4" w:space="0" w:color="auto"/>
              <w:right w:val="single" w:sz="4" w:space="0" w:color="auto"/>
            </w:tcBorders>
          </w:tcPr>
          <w:p w14:paraId="1A40B79F" w14:textId="4FD9F5AF" w:rsidR="00281E3A" w:rsidRPr="00251D80" w:rsidRDefault="00281E3A" w:rsidP="00281E3A">
            <w:pPr>
              <w:pStyle w:val="TAL"/>
            </w:pPr>
            <w:r w:rsidRPr="00C54F5A">
              <w:rPr>
                <w:rFonts w:ascii="Times New Roman" w:hAnsi="Times New Roman"/>
                <w:sz w:val="20"/>
              </w:rPr>
              <w:t>TSG-RAN#1</w:t>
            </w:r>
            <w:r>
              <w:rPr>
                <w:rFonts w:ascii="Times New Roman" w:hAnsi="Times New Roman"/>
                <w:sz w:val="20"/>
              </w:rPr>
              <w:t>1</w:t>
            </w:r>
            <w:r w:rsidRPr="00C54F5A">
              <w:rPr>
                <w:rFonts w:ascii="Times New Roman" w:hAnsi="Times New Roman"/>
                <w:sz w:val="20"/>
              </w:rPr>
              <w:t>0</w:t>
            </w:r>
          </w:p>
        </w:tc>
        <w:tc>
          <w:tcPr>
            <w:tcW w:w="2101" w:type="dxa"/>
            <w:tcBorders>
              <w:top w:val="single" w:sz="4" w:space="0" w:color="auto"/>
              <w:left w:val="single" w:sz="4" w:space="0" w:color="auto"/>
              <w:bottom w:val="single" w:sz="4" w:space="0" w:color="auto"/>
              <w:right w:val="single" w:sz="4" w:space="0" w:color="auto"/>
            </w:tcBorders>
          </w:tcPr>
          <w:p w14:paraId="3FD10DDA" w14:textId="77B31250" w:rsidR="00281E3A" w:rsidRDefault="00281E3A" w:rsidP="00281E3A">
            <w:pPr>
              <w:pStyle w:val="TAL"/>
            </w:pPr>
            <w:r w:rsidRPr="00C54F5A">
              <w:rPr>
                <w:rFonts w:ascii="Times New Roman" w:hAnsi="Times New Roman"/>
                <w:sz w:val="20"/>
              </w:rPr>
              <w:t>Core part</w:t>
            </w:r>
          </w:p>
        </w:tc>
      </w:tr>
      <w:tr w:rsidR="00281E3A" w:rsidRPr="00251D80" w14:paraId="1FF98A04"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061F1E20" w14:textId="2BD27BCD" w:rsidR="00281E3A" w:rsidRPr="00251D80" w:rsidRDefault="00281E3A" w:rsidP="00281E3A">
            <w:pPr>
              <w:pStyle w:val="TAL"/>
            </w:pPr>
            <w:r w:rsidRPr="00C54F5A">
              <w:rPr>
                <w:rFonts w:ascii="Times New Roman" w:hAnsi="Times New Roman"/>
                <w:sz w:val="20"/>
              </w:rPr>
              <w:t>38.106</w:t>
            </w:r>
          </w:p>
        </w:tc>
        <w:tc>
          <w:tcPr>
            <w:tcW w:w="4344" w:type="dxa"/>
            <w:tcBorders>
              <w:top w:val="single" w:sz="4" w:space="0" w:color="auto"/>
              <w:left w:val="single" w:sz="4" w:space="0" w:color="auto"/>
              <w:bottom w:val="single" w:sz="4" w:space="0" w:color="auto"/>
              <w:right w:val="single" w:sz="4" w:space="0" w:color="auto"/>
            </w:tcBorders>
          </w:tcPr>
          <w:p w14:paraId="72D372BC" w14:textId="44E44150" w:rsidR="00281E3A" w:rsidRPr="00251D80" w:rsidRDefault="00281E3A" w:rsidP="00281E3A">
            <w:pPr>
              <w:pStyle w:val="TAL"/>
            </w:pPr>
            <w:r w:rsidRPr="00C54F5A">
              <w:rPr>
                <w:rFonts w:ascii="Times New Roman" w:hAnsi="Times New Roman"/>
                <w:sz w:val="20"/>
              </w:rPr>
              <w:t>NR repeater radio transmission and reception</w:t>
            </w:r>
          </w:p>
        </w:tc>
        <w:tc>
          <w:tcPr>
            <w:tcW w:w="1417" w:type="dxa"/>
            <w:tcBorders>
              <w:top w:val="single" w:sz="4" w:space="0" w:color="auto"/>
              <w:left w:val="single" w:sz="4" w:space="0" w:color="auto"/>
              <w:bottom w:val="single" w:sz="4" w:space="0" w:color="auto"/>
              <w:right w:val="single" w:sz="4" w:space="0" w:color="auto"/>
            </w:tcBorders>
          </w:tcPr>
          <w:p w14:paraId="34E59095" w14:textId="03AA6BBD" w:rsidR="00281E3A" w:rsidRPr="00251D80" w:rsidRDefault="00281E3A" w:rsidP="00281E3A">
            <w:pPr>
              <w:pStyle w:val="TAL"/>
            </w:pPr>
            <w:r w:rsidRPr="00C54F5A">
              <w:rPr>
                <w:rFonts w:ascii="Times New Roman" w:hAnsi="Times New Roman"/>
                <w:sz w:val="20"/>
              </w:rPr>
              <w:t>TSG-RAN#1</w:t>
            </w:r>
            <w:r>
              <w:rPr>
                <w:rFonts w:ascii="Times New Roman" w:hAnsi="Times New Roman"/>
                <w:sz w:val="20"/>
              </w:rPr>
              <w:t>1</w:t>
            </w:r>
            <w:r w:rsidRPr="00C54F5A">
              <w:rPr>
                <w:rFonts w:ascii="Times New Roman" w:hAnsi="Times New Roman"/>
                <w:sz w:val="20"/>
              </w:rPr>
              <w:t>0</w:t>
            </w:r>
          </w:p>
        </w:tc>
        <w:tc>
          <w:tcPr>
            <w:tcW w:w="2101" w:type="dxa"/>
            <w:tcBorders>
              <w:top w:val="single" w:sz="4" w:space="0" w:color="auto"/>
              <w:left w:val="single" w:sz="4" w:space="0" w:color="auto"/>
              <w:bottom w:val="single" w:sz="4" w:space="0" w:color="auto"/>
              <w:right w:val="single" w:sz="4" w:space="0" w:color="auto"/>
            </w:tcBorders>
          </w:tcPr>
          <w:p w14:paraId="65E86863" w14:textId="3BF3E4B0" w:rsidR="00281E3A" w:rsidRDefault="00281E3A" w:rsidP="00281E3A">
            <w:pPr>
              <w:pStyle w:val="TAL"/>
            </w:pPr>
            <w:r w:rsidRPr="00C54F5A">
              <w:rPr>
                <w:rFonts w:ascii="Times New Roman" w:hAnsi="Times New Roman"/>
                <w:sz w:val="20"/>
              </w:rPr>
              <w:t>Core part</w:t>
            </w:r>
          </w:p>
        </w:tc>
      </w:tr>
      <w:tr w:rsidR="00281E3A" w:rsidRPr="00251D80" w14:paraId="6DC6CA28"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7F0F95DD" w14:textId="1699022A" w:rsidR="00281E3A" w:rsidRPr="00251D80" w:rsidRDefault="00281E3A" w:rsidP="00281E3A">
            <w:pPr>
              <w:pStyle w:val="TAL"/>
            </w:pPr>
            <w:r w:rsidRPr="00C54F5A">
              <w:rPr>
                <w:rFonts w:ascii="Times New Roman" w:hAnsi="Times New Roman"/>
                <w:sz w:val="20"/>
              </w:rPr>
              <w:t>38.174</w:t>
            </w:r>
          </w:p>
        </w:tc>
        <w:tc>
          <w:tcPr>
            <w:tcW w:w="4344" w:type="dxa"/>
            <w:tcBorders>
              <w:top w:val="single" w:sz="4" w:space="0" w:color="auto"/>
              <w:left w:val="single" w:sz="4" w:space="0" w:color="auto"/>
              <w:bottom w:val="single" w:sz="4" w:space="0" w:color="auto"/>
              <w:right w:val="single" w:sz="4" w:space="0" w:color="auto"/>
            </w:tcBorders>
          </w:tcPr>
          <w:p w14:paraId="13F54B08" w14:textId="06F4D104" w:rsidR="00281E3A" w:rsidRPr="00251D80" w:rsidRDefault="00281E3A" w:rsidP="00281E3A">
            <w:pPr>
              <w:pStyle w:val="TAL"/>
            </w:pPr>
            <w:r w:rsidRPr="00C54F5A">
              <w:rPr>
                <w:rFonts w:ascii="Times New Roman" w:hAnsi="Times New Roman"/>
                <w:sz w:val="20"/>
              </w:rPr>
              <w:t>NR; Integrated Access and Backhaul (IAB) radio transmission and reception</w:t>
            </w:r>
          </w:p>
        </w:tc>
        <w:tc>
          <w:tcPr>
            <w:tcW w:w="1417" w:type="dxa"/>
            <w:tcBorders>
              <w:top w:val="single" w:sz="4" w:space="0" w:color="auto"/>
              <w:left w:val="single" w:sz="4" w:space="0" w:color="auto"/>
              <w:bottom w:val="single" w:sz="4" w:space="0" w:color="auto"/>
              <w:right w:val="single" w:sz="4" w:space="0" w:color="auto"/>
            </w:tcBorders>
          </w:tcPr>
          <w:p w14:paraId="444C1C3E" w14:textId="79032C10" w:rsidR="00281E3A" w:rsidRPr="00251D80" w:rsidRDefault="00281E3A" w:rsidP="00281E3A">
            <w:pPr>
              <w:pStyle w:val="TAL"/>
            </w:pPr>
            <w:r w:rsidRPr="00C54F5A">
              <w:rPr>
                <w:rFonts w:ascii="Times New Roman" w:hAnsi="Times New Roman"/>
                <w:sz w:val="20"/>
              </w:rPr>
              <w:t>TSG-RAN#1</w:t>
            </w:r>
            <w:r>
              <w:rPr>
                <w:rFonts w:ascii="Times New Roman" w:hAnsi="Times New Roman"/>
                <w:sz w:val="20"/>
              </w:rPr>
              <w:t>1</w:t>
            </w:r>
            <w:r w:rsidRPr="00C54F5A">
              <w:rPr>
                <w:rFonts w:ascii="Times New Roman" w:hAnsi="Times New Roman"/>
                <w:sz w:val="20"/>
              </w:rPr>
              <w:t>0</w:t>
            </w:r>
          </w:p>
        </w:tc>
        <w:tc>
          <w:tcPr>
            <w:tcW w:w="2101" w:type="dxa"/>
            <w:tcBorders>
              <w:top w:val="single" w:sz="4" w:space="0" w:color="auto"/>
              <w:left w:val="single" w:sz="4" w:space="0" w:color="auto"/>
              <w:bottom w:val="single" w:sz="4" w:space="0" w:color="auto"/>
              <w:right w:val="single" w:sz="4" w:space="0" w:color="auto"/>
            </w:tcBorders>
          </w:tcPr>
          <w:p w14:paraId="36E4420D" w14:textId="09BE6910" w:rsidR="00281E3A" w:rsidRDefault="00281E3A" w:rsidP="00281E3A">
            <w:pPr>
              <w:pStyle w:val="TAL"/>
            </w:pPr>
            <w:r w:rsidRPr="00C54F5A">
              <w:rPr>
                <w:rFonts w:ascii="Times New Roman" w:hAnsi="Times New Roman"/>
                <w:sz w:val="20"/>
              </w:rPr>
              <w:t>Core part</w:t>
            </w:r>
          </w:p>
        </w:tc>
      </w:tr>
      <w:tr w:rsidR="00281E3A" w:rsidRPr="00251D80" w14:paraId="1583BAEA"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7135D8B9" w14:textId="68D1390B" w:rsidR="00281E3A" w:rsidRPr="00251D80" w:rsidRDefault="00281E3A" w:rsidP="00281E3A">
            <w:pPr>
              <w:pStyle w:val="TAL"/>
            </w:pPr>
            <w:r w:rsidRPr="00C54F5A">
              <w:rPr>
                <w:rFonts w:ascii="Times New Roman" w:hAnsi="Times New Roman"/>
                <w:sz w:val="20"/>
              </w:rPr>
              <w:t>36.141</w:t>
            </w:r>
          </w:p>
        </w:tc>
        <w:tc>
          <w:tcPr>
            <w:tcW w:w="4344" w:type="dxa"/>
            <w:tcBorders>
              <w:top w:val="single" w:sz="4" w:space="0" w:color="auto"/>
              <w:left w:val="single" w:sz="4" w:space="0" w:color="auto"/>
              <w:bottom w:val="single" w:sz="4" w:space="0" w:color="auto"/>
              <w:right w:val="single" w:sz="4" w:space="0" w:color="auto"/>
            </w:tcBorders>
          </w:tcPr>
          <w:p w14:paraId="3D86379C" w14:textId="77777777" w:rsidR="00281E3A" w:rsidRPr="00C54F5A" w:rsidRDefault="00281E3A" w:rsidP="00281E3A">
            <w:pPr>
              <w:pStyle w:val="TAL"/>
              <w:rPr>
                <w:rFonts w:ascii="Times New Roman" w:hAnsi="Times New Roman"/>
                <w:sz w:val="20"/>
              </w:rPr>
            </w:pPr>
            <w:r w:rsidRPr="00C54F5A">
              <w:rPr>
                <w:rFonts w:ascii="Times New Roman" w:hAnsi="Times New Roman"/>
                <w:sz w:val="20"/>
              </w:rPr>
              <w:t>Evolved Universal Terrestrial Radio Access (E-UTRA);</w:t>
            </w:r>
          </w:p>
          <w:p w14:paraId="39C81875" w14:textId="611022A1" w:rsidR="00281E3A" w:rsidRPr="00251D80" w:rsidRDefault="00281E3A" w:rsidP="00281E3A">
            <w:pPr>
              <w:pStyle w:val="TAL"/>
            </w:pPr>
            <w:r w:rsidRPr="00C54F5A">
              <w:rPr>
                <w:rFonts w:ascii="Times New Roman" w:hAnsi="Times New Roman"/>
                <w:sz w:val="20"/>
              </w:rPr>
              <w:t>Base Station (BS) conformance testing</w:t>
            </w:r>
          </w:p>
        </w:tc>
        <w:tc>
          <w:tcPr>
            <w:tcW w:w="1417" w:type="dxa"/>
            <w:tcBorders>
              <w:top w:val="single" w:sz="4" w:space="0" w:color="auto"/>
              <w:left w:val="single" w:sz="4" w:space="0" w:color="auto"/>
              <w:bottom w:val="single" w:sz="4" w:space="0" w:color="auto"/>
              <w:right w:val="single" w:sz="4" w:space="0" w:color="auto"/>
            </w:tcBorders>
          </w:tcPr>
          <w:p w14:paraId="4C5F2608" w14:textId="430D54DA" w:rsidR="00281E3A" w:rsidRPr="00251D80" w:rsidRDefault="00281E3A" w:rsidP="00281E3A">
            <w:pPr>
              <w:pStyle w:val="TAL"/>
            </w:pPr>
            <w:r w:rsidRPr="00C54F5A">
              <w:rPr>
                <w:rFonts w:ascii="Times New Roman" w:hAnsi="Times New Roman"/>
                <w:sz w:val="20"/>
              </w:rPr>
              <w:t>TSG-RAN#1</w:t>
            </w:r>
            <w:r>
              <w:rPr>
                <w:rFonts w:ascii="Times New Roman" w:hAnsi="Times New Roman" w:hint="eastAsia"/>
                <w:sz w:val="20"/>
              </w:rPr>
              <w:t>1</w:t>
            </w:r>
            <w:r>
              <w:rPr>
                <w:rFonts w:ascii="Times New Roman" w:hAnsi="Times New Roman"/>
                <w:sz w:val="20"/>
              </w:rPr>
              <w:t>2</w:t>
            </w:r>
          </w:p>
        </w:tc>
        <w:tc>
          <w:tcPr>
            <w:tcW w:w="2101" w:type="dxa"/>
            <w:tcBorders>
              <w:top w:val="single" w:sz="4" w:space="0" w:color="auto"/>
              <w:left w:val="single" w:sz="4" w:space="0" w:color="auto"/>
              <w:bottom w:val="single" w:sz="4" w:space="0" w:color="auto"/>
              <w:right w:val="single" w:sz="4" w:space="0" w:color="auto"/>
            </w:tcBorders>
          </w:tcPr>
          <w:p w14:paraId="7942DF76" w14:textId="717D0B48" w:rsidR="00281E3A" w:rsidRDefault="00281E3A" w:rsidP="00281E3A">
            <w:pPr>
              <w:pStyle w:val="TAL"/>
            </w:pPr>
            <w:r w:rsidRPr="00C54F5A">
              <w:rPr>
                <w:rFonts w:ascii="Times New Roman" w:hAnsi="Times New Roman"/>
                <w:sz w:val="20"/>
              </w:rPr>
              <w:t>Perf Part</w:t>
            </w:r>
          </w:p>
        </w:tc>
      </w:tr>
      <w:tr w:rsidR="00281E3A" w:rsidRPr="00251D80" w14:paraId="34037227"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387076DC" w14:textId="6526AC0F" w:rsidR="00281E3A" w:rsidRPr="00251D80" w:rsidRDefault="00281E3A" w:rsidP="00281E3A">
            <w:pPr>
              <w:pStyle w:val="TAL"/>
            </w:pPr>
            <w:r w:rsidRPr="00C54F5A">
              <w:rPr>
                <w:rFonts w:ascii="Times New Roman" w:hAnsi="Times New Roman"/>
                <w:sz w:val="20"/>
              </w:rPr>
              <w:t>37.141</w:t>
            </w:r>
          </w:p>
        </w:tc>
        <w:tc>
          <w:tcPr>
            <w:tcW w:w="4344" w:type="dxa"/>
            <w:tcBorders>
              <w:top w:val="single" w:sz="4" w:space="0" w:color="auto"/>
              <w:left w:val="single" w:sz="4" w:space="0" w:color="auto"/>
              <w:bottom w:val="single" w:sz="4" w:space="0" w:color="auto"/>
              <w:right w:val="single" w:sz="4" w:space="0" w:color="auto"/>
            </w:tcBorders>
          </w:tcPr>
          <w:p w14:paraId="17A3B2AA" w14:textId="77777777" w:rsidR="00281E3A" w:rsidRPr="00C54F5A" w:rsidRDefault="00281E3A" w:rsidP="00281E3A">
            <w:pPr>
              <w:pStyle w:val="TAL"/>
              <w:rPr>
                <w:rFonts w:ascii="Times New Roman" w:hAnsi="Times New Roman"/>
                <w:sz w:val="20"/>
              </w:rPr>
            </w:pPr>
            <w:r w:rsidRPr="00C54F5A">
              <w:rPr>
                <w:rFonts w:ascii="Times New Roman" w:hAnsi="Times New Roman"/>
                <w:sz w:val="20"/>
              </w:rPr>
              <w:t>E-UTRA, UTRA and GSM/EDGE;</w:t>
            </w:r>
          </w:p>
          <w:p w14:paraId="7E09D6DB" w14:textId="77777777" w:rsidR="00281E3A" w:rsidRPr="00C54F5A" w:rsidRDefault="00281E3A" w:rsidP="00281E3A">
            <w:pPr>
              <w:pStyle w:val="TAL"/>
              <w:rPr>
                <w:rFonts w:ascii="Times New Roman" w:hAnsi="Times New Roman"/>
                <w:sz w:val="20"/>
              </w:rPr>
            </w:pPr>
            <w:r w:rsidRPr="00C54F5A">
              <w:rPr>
                <w:rFonts w:ascii="Times New Roman" w:hAnsi="Times New Roman"/>
                <w:sz w:val="20"/>
              </w:rPr>
              <w:t xml:space="preserve">Multi-Standard Radio (MSR) Base Station (BS) </w:t>
            </w:r>
          </w:p>
          <w:p w14:paraId="4D8C9DED" w14:textId="5A848B1D" w:rsidR="00281E3A" w:rsidRPr="00251D80" w:rsidRDefault="00281E3A" w:rsidP="00281E3A">
            <w:pPr>
              <w:pStyle w:val="TAL"/>
            </w:pPr>
            <w:r w:rsidRPr="00C54F5A">
              <w:rPr>
                <w:rFonts w:ascii="Times New Roman" w:hAnsi="Times New Roman"/>
                <w:sz w:val="20"/>
              </w:rPr>
              <w:t>conformance testing</w:t>
            </w:r>
          </w:p>
        </w:tc>
        <w:tc>
          <w:tcPr>
            <w:tcW w:w="1417" w:type="dxa"/>
            <w:tcBorders>
              <w:top w:val="single" w:sz="4" w:space="0" w:color="auto"/>
              <w:left w:val="single" w:sz="4" w:space="0" w:color="auto"/>
              <w:bottom w:val="single" w:sz="4" w:space="0" w:color="auto"/>
              <w:right w:val="single" w:sz="4" w:space="0" w:color="auto"/>
            </w:tcBorders>
          </w:tcPr>
          <w:p w14:paraId="26937C4B" w14:textId="29D9C59B" w:rsidR="00281E3A" w:rsidRPr="00251D80" w:rsidRDefault="00281E3A" w:rsidP="00281E3A">
            <w:pPr>
              <w:pStyle w:val="TAL"/>
            </w:pPr>
            <w:r w:rsidRPr="00C54F5A">
              <w:rPr>
                <w:rFonts w:ascii="Times New Roman" w:hAnsi="Times New Roman"/>
                <w:sz w:val="20"/>
              </w:rPr>
              <w:t>TSG-RAN#1</w:t>
            </w:r>
            <w:r>
              <w:rPr>
                <w:rFonts w:ascii="Times New Roman" w:hAnsi="Times New Roman" w:hint="eastAsia"/>
                <w:sz w:val="20"/>
              </w:rPr>
              <w:t>1</w:t>
            </w:r>
            <w:r>
              <w:rPr>
                <w:rFonts w:ascii="Times New Roman" w:hAnsi="Times New Roman"/>
                <w:sz w:val="20"/>
              </w:rPr>
              <w:t>2</w:t>
            </w:r>
          </w:p>
        </w:tc>
        <w:tc>
          <w:tcPr>
            <w:tcW w:w="2101" w:type="dxa"/>
            <w:tcBorders>
              <w:top w:val="single" w:sz="4" w:space="0" w:color="auto"/>
              <w:left w:val="single" w:sz="4" w:space="0" w:color="auto"/>
              <w:bottom w:val="single" w:sz="4" w:space="0" w:color="auto"/>
              <w:right w:val="single" w:sz="4" w:space="0" w:color="auto"/>
            </w:tcBorders>
          </w:tcPr>
          <w:p w14:paraId="03141201" w14:textId="227E9EA2" w:rsidR="00281E3A" w:rsidRDefault="00281E3A" w:rsidP="00281E3A">
            <w:pPr>
              <w:pStyle w:val="TAL"/>
            </w:pPr>
            <w:r w:rsidRPr="00C54F5A">
              <w:rPr>
                <w:rFonts w:ascii="Times New Roman" w:hAnsi="Times New Roman"/>
                <w:sz w:val="20"/>
              </w:rPr>
              <w:t>Perf Part</w:t>
            </w:r>
          </w:p>
        </w:tc>
      </w:tr>
      <w:tr w:rsidR="00281E3A" w:rsidRPr="00251D80" w14:paraId="5FE00A52"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1AA365B8" w14:textId="6E985FBA" w:rsidR="00281E3A" w:rsidRPr="00251D80" w:rsidRDefault="00281E3A" w:rsidP="00281E3A">
            <w:pPr>
              <w:pStyle w:val="TAL"/>
            </w:pPr>
            <w:r w:rsidRPr="00C54F5A">
              <w:rPr>
                <w:rFonts w:ascii="Times New Roman" w:hAnsi="Times New Roman"/>
                <w:sz w:val="20"/>
              </w:rPr>
              <w:t>37.145-1</w:t>
            </w:r>
          </w:p>
        </w:tc>
        <w:tc>
          <w:tcPr>
            <w:tcW w:w="4344" w:type="dxa"/>
            <w:tcBorders>
              <w:top w:val="single" w:sz="4" w:space="0" w:color="auto"/>
              <w:left w:val="single" w:sz="4" w:space="0" w:color="auto"/>
              <w:bottom w:val="single" w:sz="4" w:space="0" w:color="auto"/>
              <w:right w:val="single" w:sz="4" w:space="0" w:color="auto"/>
            </w:tcBorders>
          </w:tcPr>
          <w:p w14:paraId="669D4938" w14:textId="77777777" w:rsidR="00281E3A" w:rsidRPr="00C54F5A" w:rsidRDefault="00281E3A" w:rsidP="00281E3A">
            <w:pPr>
              <w:pStyle w:val="TAL"/>
              <w:rPr>
                <w:rFonts w:ascii="Times New Roman" w:hAnsi="Times New Roman"/>
                <w:sz w:val="20"/>
              </w:rPr>
            </w:pPr>
            <w:r w:rsidRPr="00C54F5A">
              <w:rPr>
                <w:rFonts w:ascii="Times New Roman" w:hAnsi="Times New Roman"/>
                <w:sz w:val="20"/>
              </w:rPr>
              <w:t>Active Antenna System (AAS) Base Station (BS)</w:t>
            </w:r>
          </w:p>
          <w:p w14:paraId="3B0EE3DA" w14:textId="77777777" w:rsidR="00281E3A" w:rsidRPr="00C54F5A" w:rsidRDefault="00281E3A" w:rsidP="00281E3A">
            <w:pPr>
              <w:pStyle w:val="TAL"/>
              <w:rPr>
                <w:rFonts w:ascii="Times New Roman" w:hAnsi="Times New Roman"/>
                <w:sz w:val="20"/>
              </w:rPr>
            </w:pPr>
            <w:r w:rsidRPr="00C54F5A">
              <w:rPr>
                <w:rFonts w:ascii="Times New Roman" w:hAnsi="Times New Roman"/>
                <w:sz w:val="20"/>
              </w:rPr>
              <w:t>conformance testing;</w:t>
            </w:r>
          </w:p>
          <w:p w14:paraId="0981F526" w14:textId="4547FB5C" w:rsidR="00281E3A" w:rsidRPr="00251D80" w:rsidRDefault="00281E3A" w:rsidP="00281E3A">
            <w:pPr>
              <w:pStyle w:val="TAL"/>
            </w:pPr>
            <w:r w:rsidRPr="00C54F5A">
              <w:rPr>
                <w:rFonts w:ascii="Times New Roman" w:hAnsi="Times New Roman"/>
                <w:sz w:val="20"/>
              </w:rPr>
              <w:t>Part 1: Conducted conformance testing</w:t>
            </w:r>
          </w:p>
        </w:tc>
        <w:tc>
          <w:tcPr>
            <w:tcW w:w="1417" w:type="dxa"/>
            <w:tcBorders>
              <w:top w:val="single" w:sz="4" w:space="0" w:color="auto"/>
              <w:left w:val="single" w:sz="4" w:space="0" w:color="auto"/>
              <w:bottom w:val="single" w:sz="4" w:space="0" w:color="auto"/>
              <w:right w:val="single" w:sz="4" w:space="0" w:color="auto"/>
            </w:tcBorders>
          </w:tcPr>
          <w:p w14:paraId="59A67A36" w14:textId="7582D81A" w:rsidR="00281E3A" w:rsidRPr="00251D80" w:rsidRDefault="00281E3A" w:rsidP="00281E3A">
            <w:pPr>
              <w:pStyle w:val="TAL"/>
            </w:pPr>
            <w:r w:rsidRPr="00C54F5A">
              <w:rPr>
                <w:rFonts w:ascii="Times New Roman" w:hAnsi="Times New Roman"/>
                <w:sz w:val="20"/>
              </w:rPr>
              <w:t>TSG-RAN#1</w:t>
            </w:r>
            <w:r>
              <w:rPr>
                <w:rFonts w:ascii="Times New Roman" w:hAnsi="Times New Roman" w:hint="eastAsia"/>
                <w:sz w:val="20"/>
              </w:rPr>
              <w:t>1</w:t>
            </w:r>
            <w:r>
              <w:rPr>
                <w:rFonts w:ascii="Times New Roman" w:hAnsi="Times New Roman"/>
                <w:sz w:val="20"/>
              </w:rPr>
              <w:t>2</w:t>
            </w:r>
          </w:p>
        </w:tc>
        <w:tc>
          <w:tcPr>
            <w:tcW w:w="2101" w:type="dxa"/>
            <w:tcBorders>
              <w:top w:val="single" w:sz="4" w:space="0" w:color="auto"/>
              <w:left w:val="single" w:sz="4" w:space="0" w:color="auto"/>
              <w:bottom w:val="single" w:sz="4" w:space="0" w:color="auto"/>
              <w:right w:val="single" w:sz="4" w:space="0" w:color="auto"/>
            </w:tcBorders>
          </w:tcPr>
          <w:p w14:paraId="62AB476D" w14:textId="37A95BED" w:rsidR="00281E3A" w:rsidRDefault="00281E3A" w:rsidP="00281E3A">
            <w:pPr>
              <w:pStyle w:val="TAL"/>
            </w:pPr>
            <w:r w:rsidRPr="00C54F5A">
              <w:rPr>
                <w:rFonts w:ascii="Times New Roman" w:hAnsi="Times New Roman"/>
                <w:sz w:val="20"/>
              </w:rPr>
              <w:t>Perf Part</w:t>
            </w:r>
          </w:p>
        </w:tc>
      </w:tr>
      <w:tr w:rsidR="00281E3A" w:rsidRPr="00251D80" w14:paraId="2AF36717"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005028E9" w14:textId="77385DF3" w:rsidR="00281E3A" w:rsidRPr="00251D80" w:rsidRDefault="00281E3A" w:rsidP="00281E3A">
            <w:pPr>
              <w:pStyle w:val="TAL"/>
            </w:pPr>
            <w:r w:rsidRPr="00C54F5A">
              <w:rPr>
                <w:rFonts w:ascii="Times New Roman" w:hAnsi="Times New Roman"/>
                <w:sz w:val="20"/>
              </w:rPr>
              <w:t>37.145-2</w:t>
            </w:r>
          </w:p>
        </w:tc>
        <w:tc>
          <w:tcPr>
            <w:tcW w:w="4344" w:type="dxa"/>
            <w:tcBorders>
              <w:top w:val="single" w:sz="4" w:space="0" w:color="auto"/>
              <w:left w:val="single" w:sz="4" w:space="0" w:color="auto"/>
              <w:bottom w:val="single" w:sz="4" w:space="0" w:color="auto"/>
              <w:right w:val="single" w:sz="4" w:space="0" w:color="auto"/>
            </w:tcBorders>
          </w:tcPr>
          <w:p w14:paraId="48791EB9" w14:textId="77777777" w:rsidR="00281E3A" w:rsidRPr="00C54F5A" w:rsidRDefault="00281E3A" w:rsidP="00281E3A">
            <w:pPr>
              <w:pStyle w:val="TAL"/>
              <w:rPr>
                <w:rFonts w:ascii="Times New Roman" w:hAnsi="Times New Roman"/>
                <w:sz w:val="20"/>
              </w:rPr>
            </w:pPr>
            <w:r w:rsidRPr="00C54F5A">
              <w:rPr>
                <w:rFonts w:ascii="Times New Roman" w:hAnsi="Times New Roman"/>
                <w:sz w:val="20"/>
              </w:rPr>
              <w:t>Active Antenna System (AAS) Base Station (BS)</w:t>
            </w:r>
          </w:p>
          <w:p w14:paraId="699C8B54" w14:textId="77777777" w:rsidR="00281E3A" w:rsidRPr="00C54F5A" w:rsidRDefault="00281E3A" w:rsidP="00281E3A">
            <w:pPr>
              <w:pStyle w:val="TAL"/>
              <w:rPr>
                <w:rFonts w:ascii="Times New Roman" w:hAnsi="Times New Roman"/>
                <w:sz w:val="20"/>
              </w:rPr>
            </w:pPr>
            <w:r w:rsidRPr="00C54F5A">
              <w:rPr>
                <w:rFonts w:ascii="Times New Roman" w:hAnsi="Times New Roman"/>
                <w:sz w:val="20"/>
              </w:rPr>
              <w:t>conformance testing;</w:t>
            </w:r>
          </w:p>
          <w:p w14:paraId="1E3E138A" w14:textId="3599F37A" w:rsidR="00281E3A" w:rsidRPr="00251D80" w:rsidRDefault="00281E3A" w:rsidP="00281E3A">
            <w:pPr>
              <w:pStyle w:val="TAL"/>
            </w:pPr>
            <w:r w:rsidRPr="00C54F5A">
              <w:rPr>
                <w:rFonts w:ascii="Times New Roman" w:hAnsi="Times New Roman"/>
                <w:sz w:val="20"/>
              </w:rPr>
              <w:t>Part 2: radiated conformance testing</w:t>
            </w:r>
          </w:p>
        </w:tc>
        <w:tc>
          <w:tcPr>
            <w:tcW w:w="1417" w:type="dxa"/>
            <w:tcBorders>
              <w:top w:val="single" w:sz="4" w:space="0" w:color="auto"/>
              <w:left w:val="single" w:sz="4" w:space="0" w:color="auto"/>
              <w:bottom w:val="single" w:sz="4" w:space="0" w:color="auto"/>
              <w:right w:val="single" w:sz="4" w:space="0" w:color="auto"/>
            </w:tcBorders>
          </w:tcPr>
          <w:p w14:paraId="4E806502" w14:textId="6E1E609D" w:rsidR="00281E3A" w:rsidRPr="00251D80" w:rsidRDefault="00281E3A" w:rsidP="00281E3A">
            <w:pPr>
              <w:pStyle w:val="TAL"/>
            </w:pPr>
            <w:r w:rsidRPr="00C54F5A">
              <w:rPr>
                <w:rFonts w:ascii="Times New Roman" w:hAnsi="Times New Roman"/>
                <w:sz w:val="20"/>
              </w:rPr>
              <w:t>TSG-RAN#1</w:t>
            </w:r>
            <w:r>
              <w:rPr>
                <w:rFonts w:ascii="Times New Roman" w:hAnsi="Times New Roman" w:hint="eastAsia"/>
                <w:sz w:val="20"/>
              </w:rPr>
              <w:t>1</w:t>
            </w:r>
            <w:r>
              <w:rPr>
                <w:rFonts w:ascii="Times New Roman" w:hAnsi="Times New Roman"/>
                <w:sz w:val="20"/>
              </w:rPr>
              <w:t>2</w:t>
            </w:r>
          </w:p>
        </w:tc>
        <w:tc>
          <w:tcPr>
            <w:tcW w:w="2101" w:type="dxa"/>
            <w:tcBorders>
              <w:top w:val="single" w:sz="4" w:space="0" w:color="auto"/>
              <w:left w:val="single" w:sz="4" w:space="0" w:color="auto"/>
              <w:bottom w:val="single" w:sz="4" w:space="0" w:color="auto"/>
              <w:right w:val="single" w:sz="4" w:space="0" w:color="auto"/>
            </w:tcBorders>
          </w:tcPr>
          <w:p w14:paraId="2EAFD7B8" w14:textId="1E6D6A50" w:rsidR="00281E3A" w:rsidRDefault="00281E3A" w:rsidP="00281E3A">
            <w:pPr>
              <w:pStyle w:val="TAL"/>
            </w:pPr>
            <w:r w:rsidRPr="00C54F5A">
              <w:rPr>
                <w:rFonts w:ascii="Times New Roman" w:hAnsi="Times New Roman"/>
                <w:sz w:val="20"/>
              </w:rPr>
              <w:t>Perf Part</w:t>
            </w:r>
          </w:p>
        </w:tc>
      </w:tr>
      <w:tr w:rsidR="00281E3A" w:rsidRPr="00251D80" w14:paraId="7D3CC42B"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2A9A49BF" w14:textId="66943B87" w:rsidR="00281E3A" w:rsidRPr="00251D80" w:rsidRDefault="00281E3A" w:rsidP="00281E3A">
            <w:pPr>
              <w:pStyle w:val="TAL"/>
            </w:pPr>
            <w:r w:rsidRPr="00C54F5A">
              <w:rPr>
                <w:rFonts w:ascii="Times New Roman" w:hAnsi="Times New Roman"/>
                <w:sz w:val="20"/>
              </w:rPr>
              <w:t>38.115-1</w:t>
            </w:r>
          </w:p>
        </w:tc>
        <w:tc>
          <w:tcPr>
            <w:tcW w:w="4344" w:type="dxa"/>
            <w:tcBorders>
              <w:top w:val="single" w:sz="4" w:space="0" w:color="auto"/>
              <w:left w:val="single" w:sz="4" w:space="0" w:color="auto"/>
              <w:bottom w:val="single" w:sz="4" w:space="0" w:color="auto"/>
              <w:right w:val="single" w:sz="4" w:space="0" w:color="auto"/>
            </w:tcBorders>
          </w:tcPr>
          <w:p w14:paraId="7C0BFED2" w14:textId="5FBC9A49" w:rsidR="00281E3A" w:rsidRPr="00251D80" w:rsidRDefault="00281E3A" w:rsidP="00281E3A">
            <w:pPr>
              <w:pStyle w:val="TAL"/>
            </w:pPr>
            <w:r w:rsidRPr="00C54F5A">
              <w:rPr>
                <w:rFonts w:ascii="Times New Roman" w:hAnsi="Times New Roman"/>
                <w:sz w:val="20"/>
              </w:rPr>
              <w:t>NR; Repeater conformance testing - Part 1: Conducted conformance testing</w:t>
            </w:r>
          </w:p>
        </w:tc>
        <w:tc>
          <w:tcPr>
            <w:tcW w:w="1417" w:type="dxa"/>
            <w:tcBorders>
              <w:top w:val="single" w:sz="4" w:space="0" w:color="auto"/>
              <w:left w:val="single" w:sz="4" w:space="0" w:color="auto"/>
              <w:bottom w:val="single" w:sz="4" w:space="0" w:color="auto"/>
              <w:right w:val="single" w:sz="4" w:space="0" w:color="auto"/>
            </w:tcBorders>
          </w:tcPr>
          <w:p w14:paraId="733BC7B4" w14:textId="6177C01A" w:rsidR="00281E3A" w:rsidRPr="00251D80" w:rsidRDefault="00281E3A" w:rsidP="00281E3A">
            <w:pPr>
              <w:pStyle w:val="TAL"/>
            </w:pPr>
            <w:r w:rsidRPr="00C54F5A">
              <w:rPr>
                <w:rFonts w:ascii="Times New Roman" w:hAnsi="Times New Roman"/>
                <w:sz w:val="20"/>
              </w:rPr>
              <w:t>TSG-RAN#1</w:t>
            </w:r>
            <w:r>
              <w:rPr>
                <w:rFonts w:ascii="Times New Roman" w:hAnsi="Times New Roman" w:hint="eastAsia"/>
                <w:sz w:val="20"/>
              </w:rPr>
              <w:t>1</w:t>
            </w:r>
            <w:r>
              <w:rPr>
                <w:rFonts w:ascii="Times New Roman" w:hAnsi="Times New Roman"/>
                <w:sz w:val="20"/>
              </w:rPr>
              <w:t>2</w:t>
            </w:r>
          </w:p>
        </w:tc>
        <w:tc>
          <w:tcPr>
            <w:tcW w:w="2101" w:type="dxa"/>
            <w:tcBorders>
              <w:top w:val="single" w:sz="4" w:space="0" w:color="auto"/>
              <w:left w:val="single" w:sz="4" w:space="0" w:color="auto"/>
              <w:bottom w:val="single" w:sz="4" w:space="0" w:color="auto"/>
              <w:right w:val="single" w:sz="4" w:space="0" w:color="auto"/>
            </w:tcBorders>
          </w:tcPr>
          <w:p w14:paraId="576949B0" w14:textId="4A11A0A1" w:rsidR="00281E3A" w:rsidRDefault="00281E3A" w:rsidP="00281E3A">
            <w:pPr>
              <w:pStyle w:val="TAL"/>
            </w:pPr>
            <w:r w:rsidRPr="00C54F5A">
              <w:rPr>
                <w:rFonts w:ascii="Times New Roman" w:hAnsi="Times New Roman"/>
                <w:sz w:val="20"/>
              </w:rPr>
              <w:t>Perf part</w:t>
            </w:r>
          </w:p>
        </w:tc>
      </w:tr>
      <w:tr w:rsidR="00281E3A" w:rsidRPr="00251D80" w14:paraId="1E38030C"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48401A36" w14:textId="214C0BA5" w:rsidR="00281E3A" w:rsidRPr="00251D80" w:rsidRDefault="00281E3A" w:rsidP="00281E3A">
            <w:pPr>
              <w:pStyle w:val="TAL"/>
            </w:pPr>
            <w:r w:rsidRPr="00C54F5A">
              <w:rPr>
                <w:rFonts w:ascii="Times New Roman" w:hAnsi="Times New Roman"/>
                <w:sz w:val="20"/>
              </w:rPr>
              <w:t>38.141-1</w:t>
            </w:r>
          </w:p>
        </w:tc>
        <w:tc>
          <w:tcPr>
            <w:tcW w:w="4344" w:type="dxa"/>
            <w:tcBorders>
              <w:top w:val="single" w:sz="4" w:space="0" w:color="auto"/>
              <w:left w:val="single" w:sz="4" w:space="0" w:color="auto"/>
              <w:bottom w:val="single" w:sz="4" w:space="0" w:color="auto"/>
              <w:right w:val="single" w:sz="4" w:space="0" w:color="auto"/>
            </w:tcBorders>
          </w:tcPr>
          <w:p w14:paraId="7D677388" w14:textId="77777777" w:rsidR="00281E3A" w:rsidRPr="00C54F5A" w:rsidRDefault="00281E3A" w:rsidP="00281E3A">
            <w:pPr>
              <w:pStyle w:val="TAL"/>
              <w:rPr>
                <w:rFonts w:ascii="Times New Roman" w:hAnsi="Times New Roman"/>
                <w:sz w:val="20"/>
              </w:rPr>
            </w:pPr>
            <w:r w:rsidRPr="00C54F5A">
              <w:rPr>
                <w:rFonts w:ascii="Times New Roman" w:hAnsi="Times New Roman"/>
                <w:sz w:val="20"/>
              </w:rPr>
              <w:t>NR; Base Station (BS) conformance testing</w:t>
            </w:r>
          </w:p>
          <w:p w14:paraId="5E3A5CDC" w14:textId="04C82A43" w:rsidR="00281E3A" w:rsidRPr="00251D80" w:rsidRDefault="00281E3A" w:rsidP="00281E3A">
            <w:pPr>
              <w:pStyle w:val="TAL"/>
            </w:pPr>
            <w:r w:rsidRPr="00C54F5A">
              <w:rPr>
                <w:rFonts w:ascii="Times New Roman" w:hAnsi="Times New Roman"/>
                <w:sz w:val="20"/>
              </w:rPr>
              <w:t>Part 1: Conducted conformance testing – Band</w:t>
            </w:r>
            <w:r>
              <w:rPr>
                <w:rFonts w:ascii="Times New Roman" w:hAnsi="Times New Roman"/>
                <w:sz w:val="20"/>
              </w:rPr>
              <w:t xml:space="preserve"> </w:t>
            </w:r>
            <w:r w:rsidRPr="00C54F5A">
              <w:rPr>
                <w:rFonts w:ascii="Times New Roman" w:hAnsi="Times New Roman"/>
                <w:sz w:val="20"/>
              </w:rPr>
              <w:t>specific requirements/changes</w:t>
            </w:r>
          </w:p>
        </w:tc>
        <w:tc>
          <w:tcPr>
            <w:tcW w:w="1417" w:type="dxa"/>
            <w:tcBorders>
              <w:top w:val="single" w:sz="4" w:space="0" w:color="auto"/>
              <w:left w:val="single" w:sz="4" w:space="0" w:color="auto"/>
              <w:bottom w:val="single" w:sz="4" w:space="0" w:color="auto"/>
              <w:right w:val="single" w:sz="4" w:space="0" w:color="auto"/>
            </w:tcBorders>
          </w:tcPr>
          <w:p w14:paraId="00095C90" w14:textId="0E09F794" w:rsidR="00281E3A" w:rsidRPr="00251D80" w:rsidRDefault="00281E3A" w:rsidP="00281E3A">
            <w:pPr>
              <w:pStyle w:val="TAL"/>
            </w:pPr>
            <w:r w:rsidRPr="00C54F5A">
              <w:rPr>
                <w:rFonts w:ascii="Times New Roman" w:hAnsi="Times New Roman"/>
                <w:sz w:val="20"/>
              </w:rPr>
              <w:t>TSG-RAN#1</w:t>
            </w:r>
            <w:r>
              <w:rPr>
                <w:rFonts w:ascii="Times New Roman" w:hAnsi="Times New Roman" w:hint="eastAsia"/>
                <w:sz w:val="20"/>
              </w:rPr>
              <w:t>1</w:t>
            </w:r>
            <w:r>
              <w:rPr>
                <w:rFonts w:ascii="Times New Roman" w:hAnsi="Times New Roman"/>
                <w:sz w:val="20"/>
              </w:rPr>
              <w:t>2</w:t>
            </w:r>
          </w:p>
        </w:tc>
        <w:tc>
          <w:tcPr>
            <w:tcW w:w="2101" w:type="dxa"/>
            <w:tcBorders>
              <w:top w:val="single" w:sz="4" w:space="0" w:color="auto"/>
              <w:left w:val="single" w:sz="4" w:space="0" w:color="auto"/>
              <w:bottom w:val="single" w:sz="4" w:space="0" w:color="auto"/>
              <w:right w:val="single" w:sz="4" w:space="0" w:color="auto"/>
            </w:tcBorders>
          </w:tcPr>
          <w:p w14:paraId="02309E5D" w14:textId="2F6B94D3" w:rsidR="00281E3A" w:rsidRDefault="00281E3A" w:rsidP="00281E3A">
            <w:pPr>
              <w:pStyle w:val="TAL"/>
            </w:pPr>
            <w:r w:rsidRPr="00C54F5A">
              <w:rPr>
                <w:rFonts w:ascii="Times New Roman" w:hAnsi="Times New Roman"/>
                <w:sz w:val="20"/>
              </w:rPr>
              <w:t>Perf part</w:t>
            </w:r>
          </w:p>
        </w:tc>
      </w:tr>
      <w:tr w:rsidR="00281E3A" w:rsidRPr="00251D80" w14:paraId="0F985BE3"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3B5142AB" w14:textId="6309CEBB" w:rsidR="00281E3A" w:rsidRPr="00C54F5A" w:rsidRDefault="00281E3A" w:rsidP="00281E3A">
            <w:pPr>
              <w:pStyle w:val="TAL"/>
              <w:rPr>
                <w:rFonts w:ascii="Times New Roman" w:hAnsi="Times New Roman"/>
                <w:sz w:val="20"/>
              </w:rPr>
            </w:pPr>
            <w:r w:rsidRPr="00C54F5A">
              <w:rPr>
                <w:rFonts w:ascii="Times New Roman" w:hAnsi="Times New Roman"/>
                <w:sz w:val="20"/>
              </w:rPr>
              <w:t>38.141-2</w:t>
            </w:r>
          </w:p>
        </w:tc>
        <w:tc>
          <w:tcPr>
            <w:tcW w:w="4344" w:type="dxa"/>
            <w:tcBorders>
              <w:top w:val="single" w:sz="4" w:space="0" w:color="auto"/>
              <w:left w:val="single" w:sz="4" w:space="0" w:color="auto"/>
              <w:bottom w:val="single" w:sz="4" w:space="0" w:color="auto"/>
              <w:right w:val="single" w:sz="4" w:space="0" w:color="auto"/>
            </w:tcBorders>
          </w:tcPr>
          <w:p w14:paraId="0A4CCFC7" w14:textId="77777777" w:rsidR="00281E3A" w:rsidRPr="00C54F5A" w:rsidRDefault="00281E3A" w:rsidP="00281E3A">
            <w:pPr>
              <w:pStyle w:val="TAL"/>
              <w:rPr>
                <w:rFonts w:ascii="Times New Roman" w:hAnsi="Times New Roman"/>
                <w:sz w:val="20"/>
              </w:rPr>
            </w:pPr>
            <w:r w:rsidRPr="00C54F5A">
              <w:rPr>
                <w:rFonts w:ascii="Times New Roman" w:hAnsi="Times New Roman"/>
                <w:sz w:val="20"/>
              </w:rPr>
              <w:t>NR; Base Station (BS) conformance testing</w:t>
            </w:r>
          </w:p>
          <w:p w14:paraId="37775B03" w14:textId="3FCBB1BA" w:rsidR="00281E3A" w:rsidRPr="00C54F5A" w:rsidRDefault="00281E3A" w:rsidP="00281E3A">
            <w:pPr>
              <w:pStyle w:val="TAL"/>
              <w:rPr>
                <w:rFonts w:ascii="Times New Roman" w:hAnsi="Times New Roman"/>
                <w:sz w:val="20"/>
              </w:rPr>
            </w:pPr>
            <w:r w:rsidRPr="00C54F5A">
              <w:rPr>
                <w:rFonts w:ascii="Times New Roman" w:hAnsi="Times New Roman"/>
                <w:sz w:val="20"/>
              </w:rPr>
              <w:t>Part 2: Radiated conformance testing – Band</w:t>
            </w:r>
            <w:r>
              <w:rPr>
                <w:rFonts w:ascii="Times New Roman" w:hAnsi="Times New Roman"/>
                <w:sz w:val="20"/>
              </w:rPr>
              <w:t xml:space="preserve"> </w:t>
            </w:r>
            <w:r w:rsidRPr="00C54F5A">
              <w:rPr>
                <w:rFonts w:ascii="Times New Roman" w:hAnsi="Times New Roman"/>
                <w:sz w:val="20"/>
              </w:rPr>
              <w:t>specific requirements/changes</w:t>
            </w:r>
          </w:p>
        </w:tc>
        <w:tc>
          <w:tcPr>
            <w:tcW w:w="1417" w:type="dxa"/>
            <w:tcBorders>
              <w:top w:val="single" w:sz="4" w:space="0" w:color="auto"/>
              <w:left w:val="single" w:sz="4" w:space="0" w:color="auto"/>
              <w:bottom w:val="single" w:sz="4" w:space="0" w:color="auto"/>
              <w:right w:val="single" w:sz="4" w:space="0" w:color="auto"/>
            </w:tcBorders>
          </w:tcPr>
          <w:p w14:paraId="78EB411A" w14:textId="046DFB66" w:rsidR="00281E3A" w:rsidRPr="00C54F5A" w:rsidRDefault="00281E3A" w:rsidP="00281E3A">
            <w:pPr>
              <w:pStyle w:val="TAL"/>
              <w:rPr>
                <w:rFonts w:ascii="Times New Roman" w:hAnsi="Times New Roman"/>
                <w:sz w:val="20"/>
              </w:rPr>
            </w:pPr>
            <w:r w:rsidRPr="00C54F5A">
              <w:rPr>
                <w:rFonts w:ascii="Times New Roman" w:hAnsi="Times New Roman"/>
                <w:sz w:val="20"/>
              </w:rPr>
              <w:t>TSG-RAN#1</w:t>
            </w:r>
            <w:r>
              <w:rPr>
                <w:rFonts w:ascii="Times New Roman" w:hAnsi="Times New Roman" w:hint="eastAsia"/>
                <w:sz w:val="20"/>
              </w:rPr>
              <w:t>1</w:t>
            </w:r>
            <w:r>
              <w:rPr>
                <w:rFonts w:ascii="Times New Roman" w:hAnsi="Times New Roman"/>
                <w:sz w:val="20"/>
              </w:rPr>
              <w:t>2</w:t>
            </w:r>
          </w:p>
        </w:tc>
        <w:tc>
          <w:tcPr>
            <w:tcW w:w="2101" w:type="dxa"/>
            <w:tcBorders>
              <w:top w:val="single" w:sz="4" w:space="0" w:color="auto"/>
              <w:left w:val="single" w:sz="4" w:space="0" w:color="auto"/>
              <w:bottom w:val="single" w:sz="4" w:space="0" w:color="auto"/>
              <w:right w:val="single" w:sz="4" w:space="0" w:color="auto"/>
            </w:tcBorders>
          </w:tcPr>
          <w:p w14:paraId="742D796E" w14:textId="0A522ED5" w:rsidR="00281E3A" w:rsidRPr="00C54F5A" w:rsidRDefault="00281E3A" w:rsidP="00281E3A">
            <w:pPr>
              <w:pStyle w:val="TAL"/>
              <w:rPr>
                <w:rFonts w:ascii="Times New Roman" w:hAnsi="Times New Roman"/>
                <w:sz w:val="20"/>
              </w:rPr>
            </w:pPr>
            <w:r w:rsidRPr="00C54F5A">
              <w:rPr>
                <w:rFonts w:ascii="Times New Roman" w:hAnsi="Times New Roman"/>
                <w:sz w:val="20"/>
              </w:rPr>
              <w:t>Perf part</w:t>
            </w:r>
          </w:p>
        </w:tc>
      </w:tr>
      <w:tr w:rsidR="00281E3A" w:rsidRPr="00251D80" w14:paraId="78B57B00"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5369A1CB" w14:textId="653C9563" w:rsidR="00281E3A" w:rsidRPr="00C54F5A" w:rsidRDefault="00281E3A" w:rsidP="00281E3A">
            <w:pPr>
              <w:pStyle w:val="TAL"/>
              <w:rPr>
                <w:rFonts w:ascii="Times New Roman" w:hAnsi="Times New Roman"/>
                <w:sz w:val="20"/>
              </w:rPr>
            </w:pPr>
            <w:r w:rsidRPr="00C54F5A">
              <w:rPr>
                <w:rFonts w:ascii="Times New Roman" w:hAnsi="Times New Roman"/>
                <w:sz w:val="20"/>
              </w:rPr>
              <w:t>38.176-1</w:t>
            </w:r>
          </w:p>
        </w:tc>
        <w:tc>
          <w:tcPr>
            <w:tcW w:w="4344" w:type="dxa"/>
            <w:tcBorders>
              <w:top w:val="single" w:sz="4" w:space="0" w:color="auto"/>
              <w:left w:val="single" w:sz="4" w:space="0" w:color="auto"/>
              <w:bottom w:val="single" w:sz="4" w:space="0" w:color="auto"/>
              <w:right w:val="single" w:sz="4" w:space="0" w:color="auto"/>
            </w:tcBorders>
          </w:tcPr>
          <w:p w14:paraId="1670CF53" w14:textId="603BEC3A" w:rsidR="00281E3A" w:rsidRPr="00C54F5A" w:rsidRDefault="00281E3A" w:rsidP="00281E3A">
            <w:pPr>
              <w:pStyle w:val="TAL"/>
              <w:rPr>
                <w:rFonts w:ascii="Times New Roman" w:hAnsi="Times New Roman"/>
                <w:sz w:val="20"/>
              </w:rPr>
            </w:pPr>
            <w:r w:rsidRPr="00C54F5A">
              <w:rPr>
                <w:rFonts w:ascii="Times New Roman" w:hAnsi="Times New Roman"/>
                <w:sz w:val="20"/>
              </w:rPr>
              <w:t>NR; Integrated Access and Backhaul (IAB) conformance testing; Part 1: Conducted conformance testing</w:t>
            </w:r>
          </w:p>
        </w:tc>
        <w:tc>
          <w:tcPr>
            <w:tcW w:w="1417" w:type="dxa"/>
            <w:tcBorders>
              <w:top w:val="single" w:sz="4" w:space="0" w:color="auto"/>
              <w:left w:val="single" w:sz="4" w:space="0" w:color="auto"/>
              <w:bottom w:val="single" w:sz="4" w:space="0" w:color="auto"/>
              <w:right w:val="single" w:sz="4" w:space="0" w:color="auto"/>
            </w:tcBorders>
          </w:tcPr>
          <w:p w14:paraId="00CE702F" w14:textId="75E2512C" w:rsidR="00281E3A" w:rsidRPr="00C54F5A" w:rsidRDefault="00281E3A" w:rsidP="00281E3A">
            <w:pPr>
              <w:pStyle w:val="TAL"/>
              <w:rPr>
                <w:rFonts w:ascii="Times New Roman" w:hAnsi="Times New Roman"/>
                <w:sz w:val="20"/>
              </w:rPr>
            </w:pPr>
            <w:r w:rsidRPr="00C54F5A">
              <w:rPr>
                <w:rFonts w:ascii="Times New Roman" w:hAnsi="Times New Roman"/>
                <w:sz w:val="20"/>
              </w:rPr>
              <w:t>TSG-RAN#1</w:t>
            </w:r>
            <w:r>
              <w:rPr>
                <w:rFonts w:ascii="Times New Roman" w:hAnsi="Times New Roman" w:hint="eastAsia"/>
                <w:sz w:val="20"/>
              </w:rPr>
              <w:t>1</w:t>
            </w:r>
            <w:r>
              <w:rPr>
                <w:rFonts w:ascii="Times New Roman" w:hAnsi="Times New Roman"/>
                <w:sz w:val="20"/>
              </w:rPr>
              <w:t>2</w:t>
            </w:r>
          </w:p>
        </w:tc>
        <w:tc>
          <w:tcPr>
            <w:tcW w:w="2101" w:type="dxa"/>
            <w:tcBorders>
              <w:top w:val="single" w:sz="4" w:space="0" w:color="auto"/>
              <w:left w:val="single" w:sz="4" w:space="0" w:color="auto"/>
              <w:bottom w:val="single" w:sz="4" w:space="0" w:color="auto"/>
              <w:right w:val="single" w:sz="4" w:space="0" w:color="auto"/>
            </w:tcBorders>
          </w:tcPr>
          <w:p w14:paraId="0AB26410" w14:textId="0650F89A" w:rsidR="00281E3A" w:rsidRPr="00C54F5A" w:rsidRDefault="00281E3A" w:rsidP="00281E3A">
            <w:pPr>
              <w:pStyle w:val="TAL"/>
              <w:rPr>
                <w:rFonts w:ascii="Times New Roman" w:hAnsi="Times New Roman"/>
                <w:sz w:val="20"/>
              </w:rPr>
            </w:pPr>
            <w:r w:rsidRPr="00C54F5A">
              <w:rPr>
                <w:rFonts w:ascii="Times New Roman" w:hAnsi="Times New Roman"/>
                <w:sz w:val="20"/>
              </w:rPr>
              <w:t>Perf part</w:t>
            </w:r>
          </w:p>
        </w:tc>
      </w:tr>
      <w:tr w:rsidR="00281E3A" w:rsidRPr="00251D80" w14:paraId="321A9381"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4CDEC54F" w14:textId="4099788E" w:rsidR="00281E3A" w:rsidRPr="00C54F5A" w:rsidRDefault="00281E3A" w:rsidP="00281E3A">
            <w:pPr>
              <w:pStyle w:val="TAL"/>
              <w:rPr>
                <w:rFonts w:ascii="Times New Roman" w:hAnsi="Times New Roman"/>
                <w:sz w:val="20"/>
              </w:rPr>
            </w:pPr>
            <w:r w:rsidRPr="00C54F5A">
              <w:rPr>
                <w:rFonts w:ascii="Times New Roman" w:hAnsi="Times New Roman"/>
                <w:sz w:val="20"/>
              </w:rPr>
              <w:t>38.176-2</w:t>
            </w:r>
          </w:p>
        </w:tc>
        <w:tc>
          <w:tcPr>
            <w:tcW w:w="4344" w:type="dxa"/>
            <w:tcBorders>
              <w:top w:val="single" w:sz="4" w:space="0" w:color="auto"/>
              <w:left w:val="single" w:sz="4" w:space="0" w:color="auto"/>
              <w:bottom w:val="single" w:sz="4" w:space="0" w:color="auto"/>
              <w:right w:val="single" w:sz="4" w:space="0" w:color="auto"/>
            </w:tcBorders>
          </w:tcPr>
          <w:p w14:paraId="1944534D" w14:textId="5AB2BE5E" w:rsidR="00281E3A" w:rsidRPr="00C54F5A" w:rsidRDefault="00281E3A" w:rsidP="00281E3A">
            <w:pPr>
              <w:pStyle w:val="TAL"/>
              <w:rPr>
                <w:rFonts w:ascii="Times New Roman" w:hAnsi="Times New Roman"/>
                <w:sz w:val="20"/>
              </w:rPr>
            </w:pPr>
            <w:r w:rsidRPr="00C54F5A">
              <w:rPr>
                <w:rFonts w:ascii="Times New Roman" w:hAnsi="Times New Roman"/>
                <w:sz w:val="20"/>
              </w:rPr>
              <w:t>NR; Integrated Access and Backhaul (IAB) conformance testing; Part 2: Radiated conformance testing</w:t>
            </w:r>
          </w:p>
        </w:tc>
        <w:tc>
          <w:tcPr>
            <w:tcW w:w="1417" w:type="dxa"/>
            <w:tcBorders>
              <w:top w:val="single" w:sz="4" w:space="0" w:color="auto"/>
              <w:left w:val="single" w:sz="4" w:space="0" w:color="auto"/>
              <w:bottom w:val="single" w:sz="4" w:space="0" w:color="auto"/>
              <w:right w:val="single" w:sz="4" w:space="0" w:color="auto"/>
            </w:tcBorders>
          </w:tcPr>
          <w:p w14:paraId="6D3C5E27" w14:textId="163E13BD" w:rsidR="00281E3A" w:rsidRPr="00C54F5A" w:rsidRDefault="00281E3A" w:rsidP="00281E3A">
            <w:pPr>
              <w:pStyle w:val="TAL"/>
              <w:rPr>
                <w:rFonts w:ascii="Times New Roman" w:hAnsi="Times New Roman"/>
                <w:sz w:val="20"/>
              </w:rPr>
            </w:pPr>
            <w:r w:rsidRPr="00C54F5A">
              <w:rPr>
                <w:rFonts w:ascii="Times New Roman" w:hAnsi="Times New Roman"/>
                <w:sz w:val="20"/>
              </w:rPr>
              <w:t>TSG-RAN#1</w:t>
            </w:r>
            <w:r>
              <w:rPr>
                <w:rFonts w:ascii="Times New Roman" w:hAnsi="Times New Roman" w:hint="eastAsia"/>
                <w:sz w:val="20"/>
              </w:rPr>
              <w:t>1</w:t>
            </w:r>
            <w:r>
              <w:rPr>
                <w:rFonts w:ascii="Times New Roman" w:hAnsi="Times New Roman"/>
                <w:sz w:val="20"/>
              </w:rPr>
              <w:t>2</w:t>
            </w:r>
          </w:p>
        </w:tc>
        <w:tc>
          <w:tcPr>
            <w:tcW w:w="2101" w:type="dxa"/>
            <w:tcBorders>
              <w:top w:val="single" w:sz="4" w:space="0" w:color="auto"/>
              <w:left w:val="single" w:sz="4" w:space="0" w:color="auto"/>
              <w:bottom w:val="single" w:sz="4" w:space="0" w:color="auto"/>
              <w:right w:val="single" w:sz="4" w:space="0" w:color="auto"/>
            </w:tcBorders>
          </w:tcPr>
          <w:p w14:paraId="3FF4EC50" w14:textId="6687E93D" w:rsidR="00281E3A" w:rsidRPr="00C54F5A" w:rsidRDefault="00281E3A" w:rsidP="00281E3A">
            <w:pPr>
              <w:pStyle w:val="TAL"/>
              <w:rPr>
                <w:rFonts w:ascii="Times New Roman" w:hAnsi="Times New Roman"/>
                <w:sz w:val="20"/>
              </w:rPr>
            </w:pPr>
            <w:r w:rsidRPr="00C54F5A">
              <w:rPr>
                <w:rFonts w:ascii="Times New Roman" w:hAnsi="Times New Roman"/>
                <w:sz w:val="20"/>
              </w:rPr>
              <w:t>Perf part</w:t>
            </w:r>
          </w:p>
        </w:tc>
      </w:tr>
      <w:tr w:rsidR="00281E3A" w:rsidRPr="00251D80" w14:paraId="63930931"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775C9B58" w14:textId="1AD49630" w:rsidR="00281E3A" w:rsidRPr="00C54F5A" w:rsidRDefault="00281E3A" w:rsidP="00281E3A">
            <w:pPr>
              <w:pStyle w:val="TAL"/>
              <w:rPr>
                <w:rFonts w:ascii="Times New Roman" w:hAnsi="Times New Roman"/>
                <w:sz w:val="20"/>
              </w:rPr>
            </w:pPr>
            <w:r w:rsidRPr="00C54F5A">
              <w:rPr>
                <w:rFonts w:ascii="Times New Roman" w:hAnsi="Times New Roman"/>
                <w:sz w:val="20"/>
              </w:rPr>
              <w:t>38.133</w:t>
            </w:r>
          </w:p>
        </w:tc>
        <w:tc>
          <w:tcPr>
            <w:tcW w:w="4344" w:type="dxa"/>
            <w:tcBorders>
              <w:top w:val="single" w:sz="4" w:space="0" w:color="auto"/>
              <w:left w:val="single" w:sz="4" w:space="0" w:color="auto"/>
              <w:bottom w:val="single" w:sz="4" w:space="0" w:color="auto"/>
              <w:right w:val="single" w:sz="4" w:space="0" w:color="auto"/>
            </w:tcBorders>
          </w:tcPr>
          <w:p w14:paraId="36C07881" w14:textId="68926CCD" w:rsidR="00281E3A" w:rsidRPr="00C54F5A" w:rsidRDefault="00281E3A" w:rsidP="00281E3A">
            <w:pPr>
              <w:pStyle w:val="TAL"/>
              <w:rPr>
                <w:rFonts w:ascii="Times New Roman" w:hAnsi="Times New Roman"/>
                <w:sz w:val="20"/>
              </w:rPr>
            </w:pPr>
            <w:r w:rsidRPr="00C54F5A">
              <w:rPr>
                <w:rFonts w:ascii="Times New Roman" w:hAnsi="Times New Roman"/>
                <w:sz w:val="20"/>
              </w:rPr>
              <w:t>NR; Requirements for support of radio resource management – Band specific requirements/changes</w:t>
            </w:r>
          </w:p>
        </w:tc>
        <w:tc>
          <w:tcPr>
            <w:tcW w:w="1417" w:type="dxa"/>
            <w:tcBorders>
              <w:top w:val="single" w:sz="4" w:space="0" w:color="auto"/>
              <w:left w:val="single" w:sz="4" w:space="0" w:color="auto"/>
              <w:bottom w:val="single" w:sz="4" w:space="0" w:color="auto"/>
              <w:right w:val="single" w:sz="4" w:space="0" w:color="auto"/>
            </w:tcBorders>
          </w:tcPr>
          <w:p w14:paraId="10DBB852" w14:textId="5464EB9C" w:rsidR="00281E3A" w:rsidRPr="00C54F5A" w:rsidRDefault="00281E3A" w:rsidP="00281E3A">
            <w:pPr>
              <w:pStyle w:val="TAL"/>
              <w:rPr>
                <w:rFonts w:ascii="Times New Roman" w:hAnsi="Times New Roman"/>
                <w:sz w:val="20"/>
              </w:rPr>
            </w:pPr>
            <w:r w:rsidRPr="00C54F5A">
              <w:rPr>
                <w:rFonts w:ascii="Times New Roman" w:hAnsi="Times New Roman"/>
                <w:sz w:val="20"/>
              </w:rPr>
              <w:t>TSG-RAN#1</w:t>
            </w:r>
            <w:r>
              <w:rPr>
                <w:rFonts w:ascii="Times New Roman" w:hAnsi="Times New Roman" w:hint="eastAsia"/>
                <w:sz w:val="20"/>
              </w:rPr>
              <w:t>1</w:t>
            </w:r>
            <w:r>
              <w:rPr>
                <w:rFonts w:ascii="Times New Roman" w:hAnsi="Times New Roman"/>
                <w:sz w:val="20"/>
              </w:rPr>
              <w:t>2</w:t>
            </w:r>
          </w:p>
        </w:tc>
        <w:tc>
          <w:tcPr>
            <w:tcW w:w="2101" w:type="dxa"/>
            <w:tcBorders>
              <w:top w:val="single" w:sz="4" w:space="0" w:color="auto"/>
              <w:left w:val="single" w:sz="4" w:space="0" w:color="auto"/>
              <w:bottom w:val="single" w:sz="4" w:space="0" w:color="auto"/>
              <w:right w:val="single" w:sz="4" w:space="0" w:color="auto"/>
            </w:tcBorders>
          </w:tcPr>
          <w:p w14:paraId="583AD1E4" w14:textId="3EAF922B" w:rsidR="00281E3A" w:rsidRPr="00C54F5A" w:rsidRDefault="00281E3A" w:rsidP="00281E3A">
            <w:pPr>
              <w:pStyle w:val="TAL"/>
              <w:rPr>
                <w:rFonts w:ascii="Times New Roman" w:hAnsi="Times New Roman"/>
                <w:sz w:val="20"/>
              </w:rPr>
            </w:pPr>
            <w:r w:rsidRPr="00C54F5A">
              <w:rPr>
                <w:rFonts w:ascii="Times New Roman" w:hAnsi="Times New Roman"/>
                <w:sz w:val="20"/>
              </w:rPr>
              <w:t>Perf part</w:t>
            </w:r>
          </w:p>
        </w:tc>
      </w:tr>
      <w:tr w:rsidR="00281E3A" w:rsidRPr="00251D80" w14:paraId="33D3A235"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2BD41458" w14:textId="5902AD2F" w:rsidR="00281E3A" w:rsidRPr="00C54F5A" w:rsidRDefault="00281E3A" w:rsidP="00281E3A">
            <w:pPr>
              <w:pStyle w:val="TAL"/>
              <w:rPr>
                <w:rFonts w:ascii="Times New Roman" w:hAnsi="Times New Roman"/>
                <w:sz w:val="20"/>
              </w:rPr>
            </w:pPr>
            <w:r w:rsidRPr="00C54F5A">
              <w:rPr>
                <w:rFonts w:ascii="Times New Roman" w:hAnsi="Times New Roman"/>
                <w:sz w:val="20"/>
              </w:rPr>
              <w:t>38.307</w:t>
            </w:r>
          </w:p>
        </w:tc>
        <w:tc>
          <w:tcPr>
            <w:tcW w:w="4344" w:type="dxa"/>
            <w:tcBorders>
              <w:top w:val="single" w:sz="4" w:space="0" w:color="auto"/>
              <w:left w:val="single" w:sz="4" w:space="0" w:color="auto"/>
              <w:bottom w:val="single" w:sz="4" w:space="0" w:color="auto"/>
              <w:right w:val="single" w:sz="4" w:space="0" w:color="auto"/>
            </w:tcBorders>
          </w:tcPr>
          <w:p w14:paraId="021D371C" w14:textId="56BACD6C" w:rsidR="00281E3A" w:rsidRPr="00C54F5A" w:rsidRDefault="00281E3A" w:rsidP="00281E3A">
            <w:pPr>
              <w:pStyle w:val="TAL"/>
              <w:rPr>
                <w:rFonts w:ascii="Times New Roman" w:hAnsi="Times New Roman"/>
                <w:sz w:val="20"/>
              </w:rPr>
            </w:pPr>
            <w:r w:rsidRPr="00C54F5A">
              <w:rPr>
                <w:rFonts w:ascii="Times New Roman" w:hAnsi="Times New Roman"/>
                <w:sz w:val="20"/>
              </w:rPr>
              <w:t>NR;</w:t>
            </w:r>
            <w:r>
              <w:rPr>
                <w:rFonts w:ascii="Times New Roman" w:hAnsi="Times New Roman" w:hint="eastAsia"/>
                <w:sz w:val="20"/>
              </w:rPr>
              <w:t xml:space="preserve"> </w:t>
            </w:r>
            <w:r w:rsidRPr="00C54F5A">
              <w:rPr>
                <w:rFonts w:ascii="Times New Roman" w:hAnsi="Times New Roman"/>
                <w:sz w:val="20"/>
              </w:rPr>
              <w:t>Requirements on User Equipments (UEs) supporting a release-independent frequency band</w:t>
            </w:r>
          </w:p>
        </w:tc>
        <w:tc>
          <w:tcPr>
            <w:tcW w:w="1417" w:type="dxa"/>
            <w:tcBorders>
              <w:top w:val="single" w:sz="4" w:space="0" w:color="auto"/>
              <w:left w:val="single" w:sz="4" w:space="0" w:color="auto"/>
              <w:bottom w:val="single" w:sz="4" w:space="0" w:color="auto"/>
              <w:right w:val="single" w:sz="4" w:space="0" w:color="auto"/>
            </w:tcBorders>
          </w:tcPr>
          <w:p w14:paraId="35D7D70F" w14:textId="576790E8" w:rsidR="00281E3A" w:rsidRPr="00C54F5A" w:rsidRDefault="00281E3A" w:rsidP="00281E3A">
            <w:pPr>
              <w:pStyle w:val="TAL"/>
              <w:rPr>
                <w:rFonts w:ascii="Times New Roman" w:hAnsi="Times New Roman"/>
                <w:sz w:val="20"/>
              </w:rPr>
            </w:pPr>
            <w:r w:rsidRPr="00C54F5A">
              <w:rPr>
                <w:rFonts w:ascii="Times New Roman" w:hAnsi="Times New Roman"/>
                <w:sz w:val="20"/>
              </w:rPr>
              <w:t>TSG-RAN#1</w:t>
            </w:r>
            <w:r>
              <w:rPr>
                <w:rFonts w:ascii="Times New Roman" w:hAnsi="Times New Roman"/>
                <w:sz w:val="20"/>
              </w:rPr>
              <w:t>1</w:t>
            </w:r>
            <w:r w:rsidRPr="00C54F5A">
              <w:rPr>
                <w:rFonts w:ascii="Times New Roman" w:hAnsi="Times New Roman"/>
                <w:sz w:val="20"/>
              </w:rPr>
              <w:t>0</w:t>
            </w:r>
          </w:p>
        </w:tc>
        <w:tc>
          <w:tcPr>
            <w:tcW w:w="2101" w:type="dxa"/>
            <w:tcBorders>
              <w:top w:val="single" w:sz="4" w:space="0" w:color="auto"/>
              <w:left w:val="single" w:sz="4" w:space="0" w:color="auto"/>
              <w:bottom w:val="single" w:sz="4" w:space="0" w:color="auto"/>
              <w:right w:val="single" w:sz="4" w:space="0" w:color="auto"/>
            </w:tcBorders>
          </w:tcPr>
          <w:p w14:paraId="34622289" w14:textId="3B2F0AF8" w:rsidR="00281E3A" w:rsidRPr="00C54F5A" w:rsidRDefault="00281E3A" w:rsidP="00281E3A">
            <w:pPr>
              <w:pStyle w:val="TAL"/>
              <w:rPr>
                <w:rFonts w:ascii="Times New Roman" w:hAnsi="Times New Roman"/>
                <w:sz w:val="20"/>
              </w:rPr>
            </w:pPr>
            <w:r w:rsidRPr="00C54F5A">
              <w:rPr>
                <w:rFonts w:ascii="Times New Roman" w:hAnsi="Times New Roman"/>
                <w:sz w:val="20"/>
              </w:rPr>
              <w:t>Core part</w:t>
            </w:r>
          </w:p>
        </w:tc>
      </w:tr>
      <w:tr w:rsidR="00281E3A" w:rsidRPr="00251D80" w14:paraId="188E84D9"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3889CAAF" w14:textId="2E8B3DFE" w:rsidR="00281E3A" w:rsidRPr="00C54F5A" w:rsidRDefault="00281E3A" w:rsidP="00281E3A">
            <w:pPr>
              <w:pStyle w:val="TAL"/>
              <w:rPr>
                <w:rFonts w:ascii="Times New Roman" w:hAnsi="Times New Roman"/>
                <w:sz w:val="20"/>
              </w:rPr>
            </w:pPr>
            <w:r w:rsidRPr="00C54F5A">
              <w:rPr>
                <w:rFonts w:ascii="Times New Roman" w:hAnsi="Times New Roman"/>
                <w:sz w:val="20"/>
              </w:rPr>
              <w:t>38.101-5</w:t>
            </w:r>
            <w:r w:rsidRPr="00C54F5A" w:rsidDel="00F47CFE">
              <w:rPr>
                <w:rFonts w:ascii="Times New Roman" w:hAnsi="Times New Roman"/>
                <w:sz w:val="20"/>
              </w:rPr>
              <w:t xml:space="preserve"> </w:t>
            </w:r>
          </w:p>
        </w:tc>
        <w:tc>
          <w:tcPr>
            <w:tcW w:w="4344" w:type="dxa"/>
            <w:tcBorders>
              <w:top w:val="single" w:sz="4" w:space="0" w:color="auto"/>
              <w:left w:val="single" w:sz="4" w:space="0" w:color="auto"/>
              <w:bottom w:val="single" w:sz="4" w:space="0" w:color="auto"/>
              <w:right w:val="single" w:sz="4" w:space="0" w:color="auto"/>
            </w:tcBorders>
          </w:tcPr>
          <w:p w14:paraId="193174BE" w14:textId="2ED605DA" w:rsidR="00281E3A" w:rsidRPr="00C54F5A" w:rsidRDefault="00281E3A" w:rsidP="00281E3A">
            <w:pPr>
              <w:pStyle w:val="TAL"/>
              <w:rPr>
                <w:rFonts w:ascii="Times New Roman" w:hAnsi="Times New Roman"/>
                <w:sz w:val="20"/>
              </w:rPr>
            </w:pPr>
            <w:r w:rsidRPr="00C54F5A">
              <w:rPr>
                <w:rFonts w:ascii="Times New Roman" w:hAnsi="Times New Roman"/>
                <w:sz w:val="20"/>
              </w:rPr>
              <w:t>NR; User Equipment (UE) radio transmission and reception; Part 5: Satellite access Radio Frequency (RF) and performance requirements</w:t>
            </w:r>
          </w:p>
        </w:tc>
        <w:tc>
          <w:tcPr>
            <w:tcW w:w="1417" w:type="dxa"/>
            <w:tcBorders>
              <w:top w:val="single" w:sz="4" w:space="0" w:color="auto"/>
              <w:left w:val="single" w:sz="4" w:space="0" w:color="auto"/>
              <w:bottom w:val="single" w:sz="4" w:space="0" w:color="auto"/>
              <w:right w:val="single" w:sz="4" w:space="0" w:color="auto"/>
            </w:tcBorders>
          </w:tcPr>
          <w:p w14:paraId="19585659" w14:textId="63AB4819" w:rsidR="00281E3A" w:rsidRPr="00C54F5A" w:rsidRDefault="00281E3A" w:rsidP="00281E3A">
            <w:pPr>
              <w:pStyle w:val="TAL"/>
              <w:rPr>
                <w:rFonts w:ascii="Times New Roman" w:hAnsi="Times New Roman"/>
                <w:sz w:val="20"/>
              </w:rPr>
            </w:pPr>
            <w:r w:rsidRPr="00C54F5A">
              <w:rPr>
                <w:rFonts w:ascii="Times New Roman" w:hAnsi="Times New Roman"/>
                <w:sz w:val="20"/>
              </w:rPr>
              <w:t>TSG-RAN#1</w:t>
            </w:r>
            <w:r>
              <w:rPr>
                <w:rFonts w:ascii="Times New Roman" w:hAnsi="Times New Roman"/>
                <w:sz w:val="20"/>
              </w:rPr>
              <w:t>1</w:t>
            </w:r>
            <w:r w:rsidRPr="00C54F5A">
              <w:rPr>
                <w:rFonts w:ascii="Times New Roman" w:hAnsi="Times New Roman"/>
                <w:sz w:val="20"/>
              </w:rPr>
              <w:t>0</w:t>
            </w:r>
          </w:p>
        </w:tc>
        <w:tc>
          <w:tcPr>
            <w:tcW w:w="2101" w:type="dxa"/>
            <w:tcBorders>
              <w:top w:val="single" w:sz="4" w:space="0" w:color="auto"/>
              <w:left w:val="single" w:sz="4" w:space="0" w:color="auto"/>
              <w:bottom w:val="single" w:sz="4" w:space="0" w:color="auto"/>
              <w:right w:val="single" w:sz="4" w:space="0" w:color="auto"/>
            </w:tcBorders>
          </w:tcPr>
          <w:p w14:paraId="6CF54615" w14:textId="3CF9C0FF" w:rsidR="00281E3A" w:rsidRPr="00C54F5A" w:rsidRDefault="00281E3A" w:rsidP="00281E3A">
            <w:pPr>
              <w:pStyle w:val="TAL"/>
              <w:rPr>
                <w:rFonts w:ascii="Times New Roman" w:hAnsi="Times New Roman"/>
                <w:sz w:val="20"/>
              </w:rPr>
            </w:pPr>
            <w:r w:rsidRPr="00C54F5A">
              <w:rPr>
                <w:rFonts w:ascii="Times New Roman" w:hAnsi="Times New Roman"/>
                <w:sz w:val="20"/>
              </w:rPr>
              <w:t>Core part</w:t>
            </w:r>
          </w:p>
        </w:tc>
      </w:tr>
    </w:tbl>
    <w:p w14:paraId="1543E08F" w14:textId="77777777" w:rsidR="0076388B" w:rsidRPr="004E3261" w:rsidRDefault="0076388B" w:rsidP="0076388B">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14:paraId="680A841F" w14:textId="77777777" w:rsidR="0076388B" w:rsidRDefault="0076388B" w:rsidP="00C4305E"/>
    <w:p w14:paraId="767B7F9C" w14:textId="77777777" w:rsidR="00270BDC" w:rsidRPr="00270BDC" w:rsidRDefault="00270BDC" w:rsidP="00270BDC">
      <w:pPr>
        <w:pStyle w:val="1"/>
        <w:rPr>
          <w:sz w:val="32"/>
          <w:szCs w:val="32"/>
        </w:rPr>
      </w:pPr>
      <w:r w:rsidRPr="00270BDC">
        <w:rPr>
          <w:sz w:val="32"/>
          <w:szCs w:val="32"/>
        </w:rPr>
        <w:t>6</w:t>
      </w:r>
      <w:r w:rsidRPr="00270BDC">
        <w:rPr>
          <w:sz w:val="32"/>
          <w:szCs w:val="32"/>
        </w:rPr>
        <w:tab/>
        <w:t>Work item Rapporteur(s)</w:t>
      </w:r>
    </w:p>
    <w:p w14:paraId="7ADB8884" w14:textId="6F27B3EB" w:rsidR="00067741" w:rsidRDefault="00B75822" w:rsidP="0033027D">
      <w:pPr>
        <w:ind w:right="-99"/>
        <w:rPr>
          <w:i/>
        </w:rPr>
      </w:pPr>
      <w:r>
        <w:rPr>
          <w:rFonts w:hint="eastAsia"/>
          <w:i/>
          <w:lang w:eastAsia="ja-JP"/>
        </w:rPr>
        <w:t>Masashi Fushiki</w:t>
      </w:r>
      <w:r w:rsidR="0033027D" w:rsidRPr="00251D80">
        <w:rPr>
          <w:i/>
        </w:rPr>
        <w:t xml:space="preserve">, </w:t>
      </w:r>
      <w:r>
        <w:rPr>
          <w:rFonts w:hint="eastAsia"/>
          <w:i/>
          <w:lang w:eastAsia="ja-JP"/>
        </w:rPr>
        <w:t>Fujitsu</w:t>
      </w:r>
      <w:r w:rsidR="0033027D" w:rsidRPr="00251D80">
        <w:rPr>
          <w:i/>
        </w:rPr>
        <w:t xml:space="preserve">, </w:t>
      </w:r>
      <w:r w:rsidR="00E32693" w:rsidRPr="00050A38">
        <w:rPr>
          <w:i/>
          <w:iCs/>
          <w:color w:val="000000" w:themeColor="text1"/>
          <w:szCs w:val="21"/>
        </w:rPr>
        <w:t>fushiki.masashi@fujitsu.com</w:t>
      </w:r>
    </w:p>
    <w:p w14:paraId="55BBFCEA" w14:textId="06EC21CC" w:rsidR="00C03E01" w:rsidRDefault="00C03E01" w:rsidP="00CD3153">
      <w:pPr>
        <w:ind w:right="-99"/>
      </w:pPr>
    </w:p>
    <w:p w14:paraId="27E2854F" w14:textId="77777777" w:rsidR="002D5886" w:rsidRPr="004E3261" w:rsidRDefault="002D5886" w:rsidP="002D5886">
      <w:pPr>
        <w:pStyle w:val="NO"/>
        <w:spacing w:before="120"/>
        <w:rPr>
          <w:color w:val="0000FF"/>
        </w:rPr>
      </w:pPr>
      <w:r>
        <w:rPr>
          <w:color w:val="0000FF"/>
        </w:rPr>
        <w:t>NOTE:</w:t>
      </w:r>
      <w:r>
        <w:rPr>
          <w:color w:val="0000FF"/>
        </w:rPr>
        <w:tab/>
      </w:r>
      <w:r w:rsidR="00DC0475">
        <w:rPr>
          <w:color w:val="0000FF"/>
        </w:rPr>
        <w:t>The first listed Rapporteur has the overall responsibility for this WI (incl all secondary tasks).</w:t>
      </w:r>
    </w:p>
    <w:p w14:paraId="3820FB8B" w14:textId="77777777" w:rsidR="00270BDC" w:rsidRPr="00270BDC" w:rsidRDefault="00270BDC" w:rsidP="00270BDC">
      <w:pPr>
        <w:pStyle w:val="1"/>
        <w:rPr>
          <w:sz w:val="32"/>
          <w:szCs w:val="32"/>
        </w:rPr>
      </w:pPr>
      <w:r w:rsidRPr="00270BDC">
        <w:rPr>
          <w:sz w:val="32"/>
          <w:szCs w:val="32"/>
        </w:rPr>
        <w:t>7</w:t>
      </w:r>
      <w:r w:rsidRPr="00270BDC">
        <w:rPr>
          <w:sz w:val="32"/>
          <w:szCs w:val="32"/>
        </w:rPr>
        <w:tab/>
        <w:t>Work item leadership</w:t>
      </w:r>
    </w:p>
    <w:p w14:paraId="27D68CF9" w14:textId="6020F6EC" w:rsidR="006E1FDA" w:rsidRPr="00251D80" w:rsidRDefault="00CC7950" w:rsidP="0033027D">
      <w:pPr>
        <w:ind w:right="-99"/>
        <w:rPr>
          <w:i/>
        </w:rPr>
      </w:pPr>
      <w:r>
        <w:rPr>
          <w:rFonts w:hint="eastAsia"/>
          <w:i/>
          <w:lang w:eastAsia="ja-JP"/>
        </w:rPr>
        <w:t>RAN WG4</w:t>
      </w:r>
    </w:p>
    <w:p w14:paraId="6CEB0312" w14:textId="77777777" w:rsidR="00557B2E" w:rsidRPr="00557B2E" w:rsidRDefault="00557B2E" w:rsidP="002D1D1C"/>
    <w:p w14:paraId="0EE1C8D8" w14:textId="77777777" w:rsidR="00270BDC" w:rsidRPr="00270BDC" w:rsidRDefault="00270BDC" w:rsidP="00270BDC">
      <w:pPr>
        <w:pStyle w:val="1"/>
        <w:rPr>
          <w:sz w:val="32"/>
          <w:szCs w:val="32"/>
        </w:rPr>
      </w:pPr>
      <w:r w:rsidRPr="00270BDC">
        <w:rPr>
          <w:sz w:val="32"/>
          <w:szCs w:val="32"/>
        </w:rPr>
        <w:t>8</w:t>
      </w:r>
      <w:r w:rsidRPr="00270BDC">
        <w:rPr>
          <w:sz w:val="32"/>
          <w:szCs w:val="32"/>
        </w:rPr>
        <w:tab/>
        <w:t>Aspects that involve other WGs</w:t>
      </w:r>
    </w:p>
    <w:p w14:paraId="2E179397" w14:textId="4697BCB2" w:rsidR="001C1B21" w:rsidRDefault="001C1B21" w:rsidP="001C1B21">
      <w:pPr>
        <w:pStyle w:val="Guidance"/>
      </w:pPr>
      <w:r>
        <w:rPr>
          <w:rFonts w:hint="eastAsia"/>
        </w:rPr>
        <w:t>None</w:t>
      </w:r>
    </w:p>
    <w:p w14:paraId="4685223C" w14:textId="5985C2E6" w:rsidR="00835AB0" w:rsidRPr="004C2201" w:rsidRDefault="001C1B21" w:rsidP="001C1B21">
      <w:pPr>
        <w:pStyle w:val="Guidance"/>
        <w:rPr>
          <w:i w:val="0"/>
          <w:iCs/>
        </w:rPr>
      </w:pPr>
      <w:r w:rsidRPr="004C2201">
        <w:rPr>
          <w:i w:val="0"/>
          <w:iCs/>
        </w:rPr>
        <w:t xml:space="preserve">For a Stage 2 WID requiring Stage 3 to be done by another group: on a best-effort basis, indicate which potential WG is expected to specify the Stage 3: possible values: </w:t>
      </w:r>
      <w:r>
        <w:rPr>
          <w:i w:val="0"/>
          <w:iCs/>
        </w:rPr>
        <w:t>{</w:t>
      </w:r>
      <w:r w:rsidRPr="004C2201">
        <w:rPr>
          <w:i w:val="0"/>
          <w:iCs/>
        </w:rPr>
        <w:t>"Not applicable", " unknown", "CT WGs", etc.}</w:t>
      </w:r>
    </w:p>
    <w:p w14:paraId="7C7F43C4" w14:textId="77777777" w:rsidR="009B314C" w:rsidRDefault="009B314C" w:rsidP="009B314C">
      <w:pPr>
        <w:pStyle w:val="NO"/>
        <w:rPr>
          <w:color w:val="0000FF"/>
        </w:rPr>
      </w:pPr>
      <w:r w:rsidRPr="004E3261">
        <w:rPr>
          <w:color w:val="0000FF"/>
        </w:rPr>
        <w:t>NOTE:</w:t>
      </w:r>
      <w:r w:rsidRPr="004E3261">
        <w:rPr>
          <w:color w:val="0000FF"/>
        </w:rPr>
        <w:tab/>
      </w:r>
      <w:r>
        <w:rPr>
          <w:color w:val="0000FF"/>
        </w:rPr>
        <w:t xml:space="preserve">For RAN WIs: Section 8 applies only toWGs </w:t>
      </w:r>
      <w:r w:rsidRPr="008A7AD1">
        <w:rPr>
          <w:color w:val="0000FF"/>
          <w:u w:val="single"/>
        </w:rPr>
        <w:t>outside</w:t>
      </w:r>
      <w:r>
        <w:rPr>
          <w:color w:val="0000FF"/>
        </w:rPr>
        <w:t xml:space="preserve"> of TSG RAN because </w:t>
      </w:r>
      <w:r w:rsidR="00DC0475">
        <w:rPr>
          <w:color w:val="0000FF"/>
        </w:rPr>
        <w:t xml:space="preserve">all </w:t>
      </w:r>
      <w:r>
        <w:rPr>
          <w:color w:val="0000FF"/>
        </w:rPr>
        <w:t>RAN WG aspects have to be covered in section 4.</w:t>
      </w:r>
    </w:p>
    <w:p w14:paraId="3957AC97" w14:textId="77777777" w:rsidR="002D1D1C" w:rsidRDefault="002D1D1C" w:rsidP="002D1D1C"/>
    <w:p w14:paraId="7384F664" w14:textId="77777777" w:rsidR="0027433E" w:rsidRPr="0027433E" w:rsidRDefault="0027433E" w:rsidP="0027433E">
      <w:pPr>
        <w:pStyle w:val="1"/>
        <w:rPr>
          <w:sz w:val="32"/>
          <w:szCs w:val="32"/>
        </w:rPr>
      </w:pPr>
      <w:r w:rsidRPr="0027433E">
        <w:rPr>
          <w:sz w:val="32"/>
          <w:szCs w:val="32"/>
        </w:rPr>
        <w:t>9</w:t>
      </w:r>
      <w:r w:rsidRPr="0027433E">
        <w:rPr>
          <w:sz w:val="32"/>
          <w:szCs w:val="32"/>
        </w:rPr>
        <w:tab/>
        <w:t>Supporting Individual Members</w:t>
      </w:r>
    </w:p>
    <w:p w14:paraId="4EED5CDA" w14:textId="3A44AE83" w:rsidR="0033027D" w:rsidRPr="00251D80" w:rsidRDefault="0033027D" w:rsidP="0033027D">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14:paraId="180B9C02" w14:textId="77777777" w:rsidTr="007D03D2">
        <w:trPr>
          <w:jc w:val="center"/>
        </w:trPr>
        <w:tc>
          <w:tcPr>
            <w:tcW w:w="0" w:type="auto"/>
            <w:shd w:val="clear" w:color="auto" w:fill="E0E0E0"/>
          </w:tcPr>
          <w:p w14:paraId="03100139" w14:textId="77777777" w:rsidR="00557B2E" w:rsidRDefault="00557B2E" w:rsidP="001C5C86">
            <w:pPr>
              <w:pStyle w:val="TAH"/>
            </w:pPr>
            <w:r>
              <w:t>Supporting IM name</w:t>
            </w:r>
          </w:p>
        </w:tc>
      </w:tr>
      <w:tr w:rsidR="00C56F99" w14:paraId="389ABB94" w14:textId="77777777" w:rsidTr="007D03D2">
        <w:trPr>
          <w:jc w:val="center"/>
        </w:trPr>
        <w:tc>
          <w:tcPr>
            <w:tcW w:w="0" w:type="auto"/>
          </w:tcPr>
          <w:p w14:paraId="106CCA54" w14:textId="3B125C09" w:rsidR="00C56F99" w:rsidRDefault="00C56F99" w:rsidP="00C56F99">
            <w:pPr>
              <w:pStyle w:val="TAL"/>
            </w:pPr>
            <w:r w:rsidRPr="00B334C1">
              <w:rPr>
                <w:rFonts w:hint="eastAsia"/>
                <w:iCs/>
              </w:rPr>
              <w:t>Fujitsu Limited</w:t>
            </w:r>
          </w:p>
        </w:tc>
      </w:tr>
      <w:tr w:rsidR="00C56F99" w14:paraId="59F8268F" w14:textId="77777777" w:rsidTr="007D03D2">
        <w:trPr>
          <w:jc w:val="center"/>
        </w:trPr>
        <w:tc>
          <w:tcPr>
            <w:tcW w:w="0" w:type="auto"/>
          </w:tcPr>
          <w:p w14:paraId="231AE60C" w14:textId="4A6191C5" w:rsidR="00C56F99" w:rsidRDefault="00C56F99" w:rsidP="00C56F99">
            <w:pPr>
              <w:pStyle w:val="TAL"/>
            </w:pPr>
            <w:r>
              <w:rPr>
                <w:rFonts w:hint="eastAsia"/>
              </w:rPr>
              <w:t>Ericsson</w:t>
            </w:r>
          </w:p>
        </w:tc>
      </w:tr>
      <w:tr w:rsidR="00C56F99" w14:paraId="433CE7D1" w14:textId="77777777" w:rsidTr="007D03D2">
        <w:trPr>
          <w:jc w:val="center"/>
        </w:trPr>
        <w:tc>
          <w:tcPr>
            <w:tcW w:w="0" w:type="auto"/>
          </w:tcPr>
          <w:p w14:paraId="1FEC31BD" w14:textId="1C221DDE" w:rsidR="00C56F99" w:rsidRDefault="00C56F99" w:rsidP="00C56F99">
            <w:pPr>
              <w:pStyle w:val="TAL"/>
            </w:pPr>
            <w:r w:rsidRPr="00826C6E">
              <w:t>MediaTek</w:t>
            </w:r>
          </w:p>
        </w:tc>
      </w:tr>
      <w:tr w:rsidR="00C56F99" w14:paraId="227E542E" w14:textId="77777777" w:rsidTr="007D03D2">
        <w:trPr>
          <w:jc w:val="center"/>
        </w:trPr>
        <w:tc>
          <w:tcPr>
            <w:tcW w:w="0" w:type="auto"/>
          </w:tcPr>
          <w:p w14:paraId="129613B2" w14:textId="63E08551" w:rsidR="00C56F99" w:rsidRDefault="00C56F99" w:rsidP="00C56F99">
            <w:pPr>
              <w:pStyle w:val="TAL"/>
            </w:pPr>
            <w:r w:rsidRPr="003227CB">
              <w:t>Motorola Mobility</w:t>
            </w:r>
          </w:p>
        </w:tc>
      </w:tr>
      <w:tr w:rsidR="00C56F99" w14:paraId="6137F51D" w14:textId="77777777" w:rsidTr="007D03D2">
        <w:trPr>
          <w:jc w:val="center"/>
        </w:trPr>
        <w:tc>
          <w:tcPr>
            <w:tcW w:w="0" w:type="auto"/>
          </w:tcPr>
          <w:p w14:paraId="63702B3F" w14:textId="3767730E" w:rsidR="00C56F99" w:rsidRDefault="00C56F99" w:rsidP="00C56F99">
            <w:pPr>
              <w:pStyle w:val="TAL"/>
            </w:pPr>
            <w:r>
              <w:rPr>
                <w:rFonts w:hint="eastAsia"/>
              </w:rPr>
              <w:t>FirstNet</w:t>
            </w:r>
          </w:p>
        </w:tc>
      </w:tr>
      <w:tr w:rsidR="00C56F99" w14:paraId="6FDE414B" w14:textId="77777777" w:rsidTr="007D03D2">
        <w:trPr>
          <w:jc w:val="center"/>
        </w:trPr>
        <w:tc>
          <w:tcPr>
            <w:tcW w:w="0" w:type="auto"/>
          </w:tcPr>
          <w:p w14:paraId="3AC34296" w14:textId="16B5B8E1" w:rsidR="00C56F99" w:rsidRDefault="00C56F99" w:rsidP="00C56F99">
            <w:pPr>
              <w:pStyle w:val="TAL"/>
            </w:pPr>
            <w:r>
              <w:rPr>
                <w:rFonts w:hint="eastAsia"/>
              </w:rPr>
              <w:t>Google</w:t>
            </w:r>
          </w:p>
        </w:tc>
      </w:tr>
      <w:tr w:rsidR="00C56F99" w14:paraId="2C4BD299" w14:textId="77777777" w:rsidTr="007D03D2">
        <w:trPr>
          <w:jc w:val="center"/>
        </w:trPr>
        <w:tc>
          <w:tcPr>
            <w:tcW w:w="0" w:type="auto"/>
          </w:tcPr>
          <w:p w14:paraId="22E7A904" w14:textId="54824C94" w:rsidR="00C56F99" w:rsidRDefault="00C56F99" w:rsidP="00C56F99">
            <w:pPr>
              <w:pStyle w:val="TAL"/>
            </w:pPr>
            <w:r>
              <w:rPr>
                <w:rFonts w:hint="eastAsia"/>
              </w:rPr>
              <w:t>AT&amp;T</w:t>
            </w:r>
          </w:p>
        </w:tc>
      </w:tr>
      <w:tr w:rsidR="00C56F99" w14:paraId="51F6970A" w14:textId="77777777" w:rsidTr="007D03D2">
        <w:trPr>
          <w:jc w:val="center"/>
        </w:trPr>
        <w:tc>
          <w:tcPr>
            <w:tcW w:w="0" w:type="auto"/>
          </w:tcPr>
          <w:p w14:paraId="2739080D" w14:textId="25C0B67D" w:rsidR="00C56F99" w:rsidRDefault="00C56F99" w:rsidP="00C56F99">
            <w:pPr>
              <w:pStyle w:val="TAL"/>
            </w:pPr>
            <w:r>
              <w:rPr>
                <w:rFonts w:hint="eastAsia"/>
              </w:rPr>
              <w:t>APCO</w:t>
            </w:r>
          </w:p>
        </w:tc>
      </w:tr>
      <w:tr w:rsidR="00C56F99" w14:paraId="52ACA2E2" w14:textId="77777777" w:rsidTr="007D03D2">
        <w:trPr>
          <w:jc w:val="center"/>
        </w:trPr>
        <w:tc>
          <w:tcPr>
            <w:tcW w:w="0" w:type="auto"/>
          </w:tcPr>
          <w:p w14:paraId="568F4DE8" w14:textId="6D25A263" w:rsidR="00C56F99" w:rsidRDefault="00C56F99" w:rsidP="00C56F99">
            <w:pPr>
              <w:pStyle w:val="TAL"/>
            </w:pPr>
            <w:r>
              <w:rPr>
                <w:rFonts w:hint="eastAsia"/>
              </w:rPr>
              <w:t>Verizon</w:t>
            </w:r>
          </w:p>
        </w:tc>
      </w:tr>
      <w:tr w:rsidR="004E0751" w14:paraId="2DFBB610" w14:textId="77777777" w:rsidTr="007D03D2">
        <w:trPr>
          <w:jc w:val="center"/>
        </w:trPr>
        <w:tc>
          <w:tcPr>
            <w:tcW w:w="0" w:type="auto"/>
          </w:tcPr>
          <w:p w14:paraId="5EE262F8" w14:textId="77777777" w:rsidR="004E0751" w:rsidRDefault="004E0751" w:rsidP="00C56F99">
            <w:pPr>
              <w:pStyle w:val="TAL"/>
            </w:pPr>
          </w:p>
        </w:tc>
      </w:tr>
      <w:tr w:rsidR="004E0751" w14:paraId="60D6E6A6" w14:textId="77777777" w:rsidTr="007D03D2">
        <w:trPr>
          <w:jc w:val="center"/>
        </w:trPr>
        <w:tc>
          <w:tcPr>
            <w:tcW w:w="0" w:type="auto"/>
          </w:tcPr>
          <w:p w14:paraId="5278014E" w14:textId="77777777" w:rsidR="004E0751" w:rsidRDefault="004E0751" w:rsidP="00C56F99">
            <w:pPr>
              <w:pStyle w:val="TAL"/>
            </w:pPr>
          </w:p>
        </w:tc>
      </w:tr>
    </w:tbl>
    <w:p w14:paraId="3C7BBB0E" w14:textId="77777777" w:rsidR="00067741" w:rsidRDefault="00067741" w:rsidP="00067741"/>
    <w:sectPr w:rsidR="00067741" w:rsidSect="00BF79B0">
      <w:footerReference w:type="default" r:id="rId11"/>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6CCB4C" w14:textId="77777777" w:rsidR="002152AA" w:rsidRDefault="002152AA">
      <w:r>
        <w:separator/>
      </w:r>
    </w:p>
  </w:endnote>
  <w:endnote w:type="continuationSeparator" w:id="0">
    <w:p w14:paraId="487E9964" w14:textId="77777777" w:rsidR="002152AA" w:rsidRDefault="002152AA">
      <w:r>
        <w:continuationSeparator/>
      </w:r>
    </w:p>
  </w:endnote>
  <w:endnote w:type="continuationNotice" w:id="1">
    <w:p w14:paraId="224E9FC4" w14:textId="77777777" w:rsidR="002152AA" w:rsidRDefault="002152A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游ゴシック Light">
    <w:panose1 w:val="020B0300000000000000"/>
    <w:charset w:val="80"/>
    <w:family w:val="modern"/>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45B5F6" w14:textId="77777777" w:rsidR="00C62767" w:rsidRDefault="00C62767">
    <w:pPr>
      <w:pStyle w:val="af1"/>
    </w:pPr>
    <w:r>
      <w:rPr>
        <w:noProof w:val="0"/>
      </w:rPr>
      <w:fldChar w:fldCharType="begin"/>
    </w:r>
    <w:r>
      <w:instrText xml:space="preserve"> PAGE   \* MERGEFORMAT </w:instrText>
    </w:r>
    <w:r>
      <w:rPr>
        <w:noProof w:val="0"/>
      </w:rPr>
      <w:fldChar w:fldCharType="separate"/>
    </w:r>
    <w: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94C8E7" w14:textId="77777777" w:rsidR="002152AA" w:rsidRDefault="002152AA">
      <w:r>
        <w:separator/>
      </w:r>
    </w:p>
  </w:footnote>
  <w:footnote w:type="continuationSeparator" w:id="0">
    <w:p w14:paraId="06C7DB75" w14:textId="77777777" w:rsidR="002152AA" w:rsidRDefault="002152AA">
      <w:r>
        <w:continuationSeparator/>
      </w:r>
    </w:p>
  </w:footnote>
  <w:footnote w:type="continuationNotice" w:id="1">
    <w:p w14:paraId="35B23A8E" w14:textId="77777777" w:rsidR="002152AA" w:rsidRDefault="002152A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4753B0B"/>
    <w:multiLevelType w:val="hybridMultilevel"/>
    <w:tmpl w:val="5802B6C6"/>
    <w:lvl w:ilvl="0" w:tplc="B552B9E6">
      <w:start w:val="3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5"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6"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194688002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85414735">
    <w:abstractNumId w:val="5"/>
  </w:num>
  <w:num w:numId="3" w16cid:durableId="486632634">
    <w:abstractNumId w:val="4"/>
  </w:num>
  <w:num w:numId="4" w16cid:durableId="1602451808">
    <w:abstractNumId w:val="3"/>
  </w:num>
  <w:num w:numId="5" w16cid:durableId="615062511">
    <w:abstractNumId w:val="7"/>
  </w:num>
  <w:num w:numId="6" w16cid:durableId="1128861015">
    <w:abstractNumId w:val="6"/>
  </w:num>
  <w:num w:numId="7" w16cid:durableId="1729375307">
    <w:abstractNumId w:val="1"/>
  </w:num>
  <w:num w:numId="8" w16cid:durableId="74784482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82"/>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0BC0"/>
    <w:rsid w:val="00003B9A"/>
    <w:rsid w:val="00005179"/>
    <w:rsid w:val="00006EF7"/>
    <w:rsid w:val="00011074"/>
    <w:rsid w:val="0001220A"/>
    <w:rsid w:val="000132D1"/>
    <w:rsid w:val="000205C5"/>
    <w:rsid w:val="00025316"/>
    <w:rsid w:val="00037C06"/>
    <w:rsid w:val="00044DAE"/>
    <w:rsid w:val="000458E9"/>
    <w:rsid w:val="00052BF8"/>
    <w:rsid w:val="0005411E"/>
    <w:rsid w:val="00057116"/>
    <w:rsid w:val="00064CB2"/>
    <w:rsid w:val="00066954"/>
    <w:rsid w:val="00067741"/>
    <w:rsid w:val="0007050D"/>
    <w:rsid w:val="00072A56"/>
    <w:rsid w:val="00075FF4"/>
    <w:rsid w:val="00082CCB"/>
    <w:rsid w:val="000A3125"/>
    <w:rsid w:val="000A4FD5"/>
    <w:rsid w:val="000B0519"/>
    <w:rsid w:val="000B1ABD"/>
    <w:rsid w:val="000B61FD"/>
    <w:rsid w:val="000C0BF7"/>
    <w:rsid w:val="000C5FE3"/>
    <w:rsid w:val="000D122A"/>
    <w:rsid w:val="000D5D45"/>
    <w:rsid w:val="000E55AD"/>
    <w:rsid w:val="000E630D"/>
    <w:rsid w:val="000F2C31"/>
    <w:rsid w:val="001001BD"/>
    <w:rsid w:val="001017D5"/>
    <w:rsid w:val="00101936"/>
    <w:rsid w:val="00102222"/>
    <w:rsid w:val="00120541"/>
    <w:rsid w:val="001211F3"/>
    <w:rsid w:val="00127B5D"/>
    <w:rsid w:val="00131831"/>
    <w:rsid w:val="001457CF"/>
    <w:rsid w:val="00155338"/>
    <w:rsid w:val="00163676"/>
    <w:rsid w:val="00166818"/>
    <w:rsid w:val="00170D7B"/>
    <w:rsid w:val="00171925"/>
    <w:rsid w:val="00173998"/>
    <w:rsid w:val="00174617"/>
    <w:rsid w:val="001759A7"/>
    <w:rsid w:val="001808F9"/>
    <w:rsid w:val="00183E82"/>
    <w:rsid w:val="001A4192"/>
    <w:rsid w:val="001A7256"/>
    <w:rsid w:val="001C1B21"/>
    <w:rsid w:val="001C38C9"/>
    <w:rsid w:val="001C5C86"/>
    <w:rsid w:val="001C6B14"/>
    <w:rsid w:val="001C718D"/>
    <w:rsid w:val="001E14C4"/>
    <w:rsid w:val="001E3CB9"/>
    <w:rsid w:val="001F7EB4"/>
    <w:rsid w:val="002000C2"/>
    <w:rsid w:val="00205F25"/>
    <w:rsid w:val="00213E20"/>
    <w:rsid w:val="002152AA"/>
    <w:rsid w:val="002205BE"/>
    <w:rsid w:val="00221B1E"/>
    <w:rsid w:val="00240DCD"/>
    <w:rsid w:val="0024786B"/>
    <w:rsid w:val="00247877"/>
    <w:rsid w:val="00251D80"/>
    <w:rsid w:val="00254FB5"/>
    <w:rsid w:val="002640E5"/>
    <w:rsid w:val="0026436F"/>
    <w:rsid w:val="002651D6"/>
    <w:rsid w:val="0026606E"/>
    <w:rsid w:val="00270BDC"/>
    <w:rsid w:val="0027433E"/>
    <w:rsid w:val="00276403"/>
    <w:rsid w:val="00281E3A"/>
    <w:rsid w:val="002847C3"/>
    <w:rsid w:val="002C1C50"/>
    <w:rsid w:val="002D1D1C"/>
    <w:rsid w:val="002D5491"/>
    <w:rsid w:val="002D5583"/>
    <w:rsid w:val="002D5886"/>
    <w:rsid w:val="002E2A7A"/>
    <w:rsid w:val="002E6A7D"/>
    <w:rsid w:val="002E7A9E"/>
    <w:rsid w:val="002F1F0F"/>
    <w:rsid w:val="002F3C41"/>
    <w:rsid w:val="002F6C5C"/>
    <w:rsid w:val="0030045C"/>
    <w:rsid w:val="00306A92"/>
    <w:rsid w:val="003127D3"/>
    <w:rsid w:val="003205AD"/>
    <w:rsid w:val="0033027D"/>
    <w:rsid w:val="00335FB2"/>
    <w:rsid w:val="00344158"/>
    <w:rsid w:val="00347B74"/>
    <w:rsid w:val="00355CB6"/>
    <w:rsid w:val="0035787E"/>
    <w:rsid w:val="00366257"/>
    <w:rsid w:val="0037199A"/>
    <w:rsid w:val="0038516D"/>
    <w:rsid w:val="003869D7"/>
    <w:rsid w:val="003A02A3"/>
    <w:rsid w:val="003A08AA"/>
    <w:rsid w:val="003A1EB0"/>
    <w:rsid w:val="003A6A5C"/>
    <w:rsid w:val="003B3A93"/>
    <w:rsid w:val="003C0F14"/>
    <w:rsid w:val="003C2DA6"/>
    <w:rsid w:val="003C6DA6"/>
    <w:rsid w:val="003D2781"/>
    <w:rsid w:val="003D62A9"/>
    <w:rsid w:val="003F04C7"/>
    <w:rsid w:val="003F268E"/>
    <w:rsid w:val="003F610F"/>
    <w:rsid w:val="003F7142"/>
    <w:rsid w:val="003F7B3D"/>
    <w:rsid w:val="0040240E"/>
    <w:rsid w:val="00405898"/>
    <w:rsid w:val="004105ED"/>
    <w:rsid w:val="00411698"/>
    <w:rsid w:val="00414164"/>
    <w:rsid w:val="00416309"/>
    <w:rsid w:val="0041789B"/>
    <w:rsid w:val="004260A5"/>
    <w:rsid w:val="00432283"/>
    <w:rsid w:val="00434DF6"/>
    <w:rsid w:val="0043745F"/>
    <w:rsid w:val="00437F58"/>
    <w:rsid w:val="0044029F"/>
    <w:rsid w:val="00440BC9"/>
    <w:rsid w:val="00454609"/>
    <w:rsid w:val="00455DE4"/>
    <w:rsid w:val="0048267C"/>
    <w:rsid w:val="004876B9"/>
    <w:rsid w:val="00493A79"/>
    <w:rsid w:val="00495840"/>
    <w:rsid w:val="004A40BE"/>
    <w:rsid w:val="004A6A60"/>
    <w:rsid w:val="004B0DDD"/>
    <w:rsid w:val="004C0726"/>
    <w:rsid w:val="004C2201"/>
    <w:rsid w:val="004C594F"/>
    <w:rsid w:val="004C634D"/>
    <w:rsid w:val="004D24B9"/>
    <w:rsid w:val="004E0751"/>
    <w:rsid w:val="004E2CE2"/>
    <w:rsid w:val="004E5172"/>
    <w:rsid w:val="004E6F8A"/>
    <w:rsid w:val="00501091"/>
    <w:rsid w:val="00502CD2"/>
    <w:rsid w:val="00504E33"/>
    <w:rsid w:val="0055216E"/>
    <w:rsid w:val="00552C2C"/>
    <w:rsid w:val="005555B7"/>
    <w:rsid w:val="005562A8"/>
    <w:rsid w:val="005573BB"/>
    <w:rsid w:val="00557B2E"/>
    <w:rsid w:val="00561267"/>
    <w:rsid w:val="00566283"/>
    <w:rsid w:val="00571E3F"/>
    <w:rsid w:val="00574059"/>
    <w:rsid w:val="00586951"/>
    <w:rsid w:val="00590087"/>
    <w:rsid w:val="005A032D"/>
    <w:rsid w:val="005C29F7"/>
    <w:rsid w:val="005C4F58"/>
    <w:rsid w:val="005C5E8D"/>
    <w:rsid w:val="005C78F2"/>
    <w:rsid w:val="005D057C"/>
    <w:rsid w:val="005D3FEC"/>
    <w:rsid w:val="005D44BE"/>
    <w:rsid w:val="005E088B"/>
    <w:rsid w:val="00611EC4"/>
    <w:rsid w:val="00612542"/>
    <w:rsid w:val="006133FA"/>
    <w:rsid w:val="006146D2"/>
    <w:rsid w:val="00620B3F"/>
    <w:rsid w:val="006239E7"/>
    <w:rsid w:val="006254C4"/>
    <w:rsid w:val="006323BE"/>
    <w:rsid w:val="0063727B"/>
    <w:rsid w:val="0063745E"/>
    <w:rsid w:val="006418C6"/>
    <w:rsid w:val="00641ED8"/>
    <w:rsid w:val="00654893"/>
    <w:rsid w:val="006633A4"/>
    <w:rsid w:val="00667DD2"/>
    <w:rsid w:val="00671BBB"/>
    <w:rsid w:val="00682237"/>
    <w:rsid w:val="006A0EF8"/>
    <w:rsid w:val="006A45BA"/>
    <w:rsid w:val="006B17DC"/>
    <w:rsid w:val="006B3170"/>
    <w:rsid w:val="006B4280"/>
    <w:rsid w:val="006B4B1C"/>
    <w:rsid w:val="006B6EAA"/>
    <w:rsid w:val="006C4991"/>
    <w:rsid w:val="006E0F19"/>
    <w:rsid w:val="006E1FDA"/>
    <w:rsid w:val="006E5E87"/>
    <w:rsid w:val="006F2155"/>
    <w:rsid w:val="00706A1A"/>
    <w:rsid w:val="00707673"/>
    <w:rsid w:val="007162BE"/>
    <w:rsid w:val="00722267"/>
    <w:rsid w:val="00735FA1"/>
    <w:rsid w:val="00746F46"/>
    <w:rsid w:val="0075252A"/>
    <w:rsid w:val="0076388B"/>
    <w:rsid w:val="00764B84"/>
    <w:rsid w:val="00765028"/>
    <w:rsid w:val="0078034D"/>
    <w:rsid w:val="00785554"/>
    <w:rsid w:val="00790BCC"/>
    <w:rsid w:val="00795CEE"/>
    <w:rsid w:val="00796F94"/>
    <w:rsid w:val="007974F5"/>
    <w:rsid w:val="007A0B47"/>
    <w:rsid w:val="007A5AA5"/>
    <w:rsid w:val="007A6136"/>
    <w:rsid w:val="007B0F49"/>
    <w:rsid w:val="007B7C0E"/>
    <w:rsid w:val="007C7E14"/>
    <w:rsid w:val="007D03D2"/>
    <w:rsid w:val="007D1AB2"/>
    <w:rsid w:val="007D36CF"/>
    <w:rsid w:val="007E6086"/>
    <w:rsid w:val="007E780A"/>
    <w:rsid w:val="007E7C11"/>
    <w:rsid w:val="007F522E"/>
    <w:rsid w:val="007F7421"/>
    <w:rsid w:val="00801F7F"/>
    <w:rsid w:val="00807BCE"/>
    <w:rsid w:val="00813C1F"/>
    <w:rsid w:val="008234C6"/>
    <w:rsid w:val="00827B50"/>
    <w:rsid w:val="00834A60"/>
    <w:rsid w:val="00835AB0"/>
    <w:rsid w:val="00863E89"/>
    <w:rsid w:val="00866E4B"/>
    <w:rsid w:val="00872B3B"/>
    <w:rsid w:val="00880A1F"/>
    <w:rsid w:val="0088222A"/>
    <w:rsid w:val="008835FC"/>
    <w:rsid w:val="0088770C"/>
    <w:rsid w:val="008901F6"/>
    <w:rsid w:val="00896C03"/>
    <w:rsid w:val="008A05BF"/>
    <w:rsid w:val="008A495D"/>
    <w:rsid w:val="008A76FD"/>
    <w:rsid w:val="008B114B"/>
    <w:rsid w:val="008B2D09"/>
    <w:rsid w:val="008B519F"/>
    <w:rsid w:val="008C0E78"/>
    <w:rsid w:val="008C537F"/>
    <w:rsid w:val="008C758C"/>
    <w:rsid w:val="008D52CF"/>
    <w:rsid w:val="008D658B"/>
    <w:rsid w:val="008E60AF"/>
    <w:rsid w:val="00915DDF"/>
    <w:rsid w:val="00922ED3"/>
    <w:rsid w:val="00922FCB"/>
    <w:rsid w:val="00930734"/>
    <w:rsid w:val="0093077E"/>
    <w:rsid w:val="00935CB0"/>
    <w:rsid w:val="009428A9"/>
    <w:rsid w:val="009437A2"/>
    <w:rsid w:val="00944B28"/>
    <w:rsid w:val="00950560"/>
    <w:rsid w:val="00953E83"/>
    <w:rsid w:val="00967838"/>
    <w:rsid w:val="00982CD6"/>
    <w:rsid w:val="00985B73"/>
    <w:rsid w:val="009870A7"/>
    <w:rsid w:val="00992266"/>
    <w:rsid w:val="00994A54"/>
    <w:rsid w:val="009A0B51"/>
    <w:rsid w:val="009A3BC4"/>
    <w:rsid w:val="009A527F"/>
    <w:rsid w:val="009A6092"/>
    <w:rsid w:val="009B1936"/>
    <w:rsid w:val="009B314C"/>
    <w:rsid w:val="009B493F"/>
    <w:rsid w:val="009C2977"/>
    <w:rsid w:val="009C2DCC"/>
    <w:rsid w:val="009D23B2"/>
    <w:rsid w:val="009E6C21"/>
    <w:rsid w:val="009F7959"/>
    <w:rsid w:val="00A01CFF"/>
    <w:rsid w:val="00A10539"/>
    <w:rsid w:val="00A15763"/>
    <w:rsid w:val="00A226C6"/>
    <w:rsid w:val="00A27912"/>
    <w:rsid w:val="00A338A3"/>
    <w:rsid w:val="00A339CF"/>
    <w:rsid w:val="00A35110"/>
    <w:rsid w:val="00A36378"/>
    <w:rsid w:val="00A40015"/>
    <w:rsid w:val="00A42B8C"/>
    <w:rsid w:val="00A47445"/>
    <w:rsid w:val="00A6656B"/>
    <w:rsid w:val="00A70C82"/>
    <w:rsid w:val="00A70E1E"/>
    <w:rsid w:val="00A73257"/>
    <w:rsid w:val="00A9081F"/>
    <w:rsid w:val="00A9188C"/>
    <w:rsid w:val="00A92212"/>
    <w:rsid w:val="00A9489E"/>
    <w:rsid w:val="00A97002"/>
    <w:rsid w:val="00A97A52"/>
    <w:rsid w:val="00AA0D6A"/>
    <w:rsid w:val="00AB3C1D"/>
    <w:rsid w:val="00AB58BF"/>
    <w:rsid w:val="00AD0751"/>
    <w:rsid w:val="00AD77C4"/>
    <w:rsid w:val="00AE25BF"/>
    <w:rsid w:val="00AF0C13"/>
    <w:rsid w:val="00B01ACB"/>
    <w:rsid w:val="00B03AF5"/>
    <w:rsid w:val="00B03C01"/>
    <w:rsid w:val="00B078D6"/>
    <w:rsid w:val="00B1248D"/>
    <w:rsid w:val="00B14709"/>
    <w:rsid w:val="00B2743D"/>
    <w:rsid w:val="00B3015C"/>
    <w:rsid w:val="00B3133E"/>
    <w:rsid w:val="00B344D8"/>
    <w:rsid w:val="00B55FA0"/>
    <w:rsid w:val="00B567D1"/>
    <w:rsid w:val="00B71B1D"/>
    <w:rsid w:val="00B73B4C"/>
    <w:rsid w:val="00B73F75"/>
    <w:rsid w:val="00B75822"/>
    <w:rsid w:val="00B83C50"/>
    <w:rsid w:val="00B8483E"/>
    <w:rsid w:val="00B946CD"/>
    <w:rsid w:val="00B96481"/>
    <w:rsid w:val="00BA3A53"/>
    <w:rsid w:val="00BA3C54"/>
    <w:rsid w:val="00BA4095"/>
    <w:rsid w:val="00BA5B43"/>
    <w:rsid w:val="00BB2BFA"/>
    <w:rsid w:val="00BB5EBF"/>
    <w:rsid w:val="00BC5590"/>
    <w:rsid w:val="00BC642A"/>
    <w:rsid w:val="00BC7611"/>
    <w:rsid w:val="00BD2730"/>
    <w:rsid w:val="00BF79B0"/>
    <w:rsid w:val="00BF7C9D"/>
    <w:rsid w:val="00BF7D94"/>
    <w:rsid w:val="00C01E8C"/>
    <w:rsid w:val="00C025E2"/>
    <w:rsid w:val="00C02DF6"/>
    <w:rsid w:val="00C03E01"/>
    <w:rsid w:val="00C23582"/>
    <w:rsid w:val="00C2724D"/>
    <w:rsid w:val="00C27CA9"/>
    <w:rsid w:val="00C317E7"/>
    <w:rsid w:val="00C3799C"/>
    <w:rsid w:val="00C4305E"/>
    <w:rsid w:val="00C43D1E"/>
    <w:rsid w:val="00C44336"/>
    <w:rsid w:val="00C50F7C"/>
    <w:rsid w:val="00C51704"/>
    <w:rsid w:val="00C5591F"/>
    <w:rsid w:val="00C56F99"/>
    <w:rsid w:val="00C57C50"/>
    <w:rsid w:val="00C62767"/>
    <w:rsid w:val="00C715CA"/>
    <w:rsid w:val="00C7495D"/>
    <w:rsid w:val="00C77CE9"/>
    <w:rsid w:val="00C813CB"/>
    <w:rsid w:val="00C87BE6"/>
    <w:rsid w:val="00C9685D"/>
    <w:rsid w:val="00CA0968"/>
    <w:rsid w:val="00CA168E"/>
    <w:rsid w:val="00CB0647"/>
    <w:rsid w:val="00CB4236"/>
    <w:rsid w:val="00CC5A41"/>
    <w:rsid w:val="00CC72A4"/>
    <w:rsid w:val="00CC7950"/>
    <w:rsid w:val="00CD1DA8"/>
    <w:rsid w:val="00CD3153"/>
    <w:rsid w:val="00CE7AD3"/>
    <w:rsid w:val="00CF6810"/>
    <w:rsid w:val="00D06117"/>
    <w:rsid w:val="00D1722F"/>
    <w:rsid w:val="00D24760"/>
    <w:rsid w:val="00D31CC8"/>
    <w:rsid w:val="00D32678"/>
    <w:rsid w:val="00D521C1"/>
    <w:rsid w:val="00D71F40"/>
    <w:rsid w:val="00D72861"/>
    <w:rsid w:val="00D77416"/>
    <w:rsid w:val="00D80FC6"/>
    <w:rsid w:val="00D8707A"/>
    <w:rsid w:val="00D903CF"/>
    <w:rsid w:val="00D94917"/>
    <w:rsid w:val="00DA60FB"/>
    <w:rsid w:val="00DA74F3"/>
    <w:rsid w:val="00DB0480"/>
    <w:rsid w:val="00DB3E71"/>
    <w:rsid w:val="00DB69F3"/>
    <w:rsid w:val="00DC0475"/>
    <w:rsid w:val="00DC47DF"/>
    <w:rsid w:val="00DC4907"/>
    <w:rsid w:val="00DD017C"/>
    <w:rsid w:val="00DD397A"/>
    <w:rsid w:val="00DD58B7"/>
    <w:rsid w:val="00DD6699"/>
    <w:rsid w:val="00DE5036"/>
    <w:rsid w:val="00E007C5"/>
    <w:rsid w:val="00E00DBF"/>
    <w:rsid w:val="00E0213F"/>
    <w:rsid w:val="00E033E0"/>
    <w:rsid w:val="00E10269"/>
    <w:rsid w:val="00E1026B"/>
    <w:rsid w:val="00E13CB2"/>
    <w:rsid w:val="00E20C37"/>
    <w:rsid w:val="00E32693"/>
    <w:rsid w:val="00E41D61"/>
    <w:rsid w:val="00E52C57"/>
    <w:rsid w:val="00E54821"/>
    <w:rsid w:val="00E57E7D"/>
    <w:rsid w:val="00E70355"/>
    <w:rsid w:val="00E84CD8"/>
    <w:rsid w:val="00E90B85"/>
    <w:rsid w:val="00E91679"/>
    <w:rsid w:val="00E92452"/>
    <w:rsid w:val="00E94CC1"/>
    <w:rsid w:val="00E96431"/>
    <w:rsid w:val="00EB07D7"/>
    <w:rsid w:val="00EC3039"/>
    <w:rsid w:val="00EC5235"/>
    <w:rsid w:val="00ED6B03"/>
    <w:rsid w:val="00ED7A5B"/>
    <w:rsid w:val="00EF6C75"/>
    <w:rsid w:val="00F07C92"/>
    <w:rsid w:val="00F138AB"/>
    <w:rsid w:val="00F14B43"/>
    <w:rsid w:val="00F203C7"/>
    <w:rsid w:val="00F215E2"/>
    <w:rsid w:val="00F21E3F"/>
    <w:rsid w:val="00F41A27"/>
    <w:rsid w:val="00F4338D"/>
    <w:rsid w:val="00F440D3"/>
    <w:rsid w:val="00F446AC"/>
    <w:rsid w:val="00F46EAF"/>
    <w:rsid w:val="00F5429B"/>
    <w:rsid w:val="00F5774F"/>
    <w:rsid w:val="00F62688"/>
    <w:rsid w:val="00F65FE2"/>
    <w:rsid w:val="00F76BE5"/>
    <w:rsid w:val="00F83D11"/>
    <w:rsid w:val="00F921F1"/>
    <w:rsid w:val="00F94F5A"/>
    <w:rsid w:val="00FB127E"/>
    <w:rsid w:val="00FB6906"/>
    <w:rsid w:val="00FC0804"/>
    <w:rsid w:val="00FC3B6D"/>
    <w:rsid w:val="00FD3A4E"/>
    <w:rsid w:val="00FE69BE"/>
    <w:rsid w:val="00FF3F0C"/>
    <w:rsid w:val="00FF7D68"/>
    <w:rsid w:val="3B82E1B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256C87"/>
  <w15:chartTrackingRefBased/>
  <w15:docId w15:val="{35C63578-A9A2-4AA6-9953-5B52A3CC02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D5583"/>
    <w:pPr>
      <w:overflowPunct w:val="0"/>
      <w:autoSpaceDE w:val="0"/>
      <w:autoSpaceDN w:val="0"/>
      <w:adjustRightInd w:val="0"/>
      <w:spacing w:after="180"/>
      <w:textAlignment w:val="baseline"/>
    </w:pPr>
  </w:style>
  <w:style w:type="paragraph" w:styleId="1">
    <w:name w:val="heading 1"/>
    <w:next w:val="a"/>
    <w:qFormat/>
    <w:rsid w:val="002D558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basedOn w:val="1"/>
    <w:next w:val="a"/>
    <w:qFormat/>
    <w:rsid w:val="002D5583"/>
    <w:pPr>
      <w:pBdr>
        <w:top w:val="none" w:sz="0" w:space="0" w:color="auto"/>
      </w:pBdr>
      <w:spacing w:before="180"/>
      <w:outlineLvl w:val="1"/>
    </w:pPr>
    <w:rPr>
      <w:sz w:val="32"/>
    </w:rPr>
  </w:style>
  <w:style w:type="paragraph" w:styleId="3">
    <w:name w:val="heading 3"/>
    <w:basedOn w:val="2"/>
    <w:next w:val="a"/>
    <w:qFormat/>
    <w:rsid w:val="002D5583"/>
    <w:pPr>
      <w:spacing w:before="120"/>
      <w:outlineLvl w:val="2"/>
    </w:pPr>
    <w:rPr>
      <w:sz w:val="28"/>
    </w:rPr>
  </w:style>
  <w:style w:type="paragraph" w:styleId="4">
    <w:name w:val="heading 4"/>
    <w:basedOn w:val="3"/>
    <w:next w:val="a"/>
    <w:qFormat/>
    <w:rsid w:val="002D5583"/>
    <w:pPr>
      <w:ind w:left="1418" w:hanging="1418"/>
      <w:outlineLvl w:val="3"/>
    </w:pPr>
    <w:rPr>
      <w:sz w:val="24"/>
    </w:rPr>
  </w:style>
  <w:style w:type="paragraph" w:styleId="5">
    <w:name w:val="heading 5"/>
    <w:basedOn w:val="4"/>
    <w:next w:val="a"/>
    <w:qFormat/>
    <w:rsid w:val="002D5583"/>
    <w:pPr>
      <w:ind w:left="1701" w:hanging="1701"/>
      <w:outlineLvl w:val="4"/>
    </w:pPr>
    <w:rPr>
      <w:sz w:val="22"/>
    </w:rPr>
  </w:style>
  <w:style w:type="paragraph" w:styleId="6">
    <w:name w:val="heading 6"/>
    <w:basedOn w:val="H6"/>
    <w:next w:val="a"/>
    <w:qFormat/>
    <w:rsid w:val="002D5583"/>
    <w:pPr>
      <w:outlineLvl w:val="5"/>
    </w:pPr>
  </w:style>
  <w:style w:type="paragraph" w:styleId="7">
    <w:name w:val="heading 7"/>
    <w:basedOn w:val="H6"/>
    <w:next w:val="a"/>
    <w:qFormat/>
    <w:rsid w:val="002D5583"/>
    <w:pPr>
      <w:outlineLvl w:val="6"/>
    </w:pPr>
  </w:style>
  <w:style w:type="paragraph" w:styleId="8">
    <w:name w:val="heading 8"/>
    <w:basedOn w:val="1"/>
    <w:next w:val="a"/>
    <w:qFormat/>
    <w:rsid w:val="002D5583"/>
    <w:pPr>
      <w:ind w:left="0" w:firstLine="0"/>
      <w:outlineLvl w:val="7"/>
    </w:pPr>
  </w:style>
  <w:style w:type="paragraph" w:styleId="9">
    <w:name w:val="heading 9"/>
    <w:basedOn w:val="8"/>
    <w:next w:val="a"/>
    <w:qFormat/>
    <w:rsid w:val="002D558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rsid w:val="002D5583"/>
    <w:pPr>
      <w:keepNext/>
      <w:keepLines/>
      <w:spacing w:after="0"/>
    </w:pPr>
    <w:rPr>
      <w:rFonts w:ascii="Arial" w:hAnsi="Arial"/>
      <w:sz w:val="18"/>
    </w:rPr>
  </w:style>
  <w:style w:type="paragraph" w:styleId="a3">
    <w:name w:val="Body Text"/>
    <w:basedOn w:val="a"/>
    <w:pPr>
      <w:widowControl w:val="0"/>
    </w:pPr>
    <w:rPr>
      <w:i/>
      <w:lang w:val="en-US"/>
    </w:rPr>
  </w:style>
  <w:style w:type="paragraph" w:styleId="a4">
    <w:name w:val="header"/>
    <w:rsid w:val="002D5583"/>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rsid w:val="002D5583"/>
    <w:rPr>
      <w:b/>
    </w:rPr>
  </w:style>
  <w:style w:type="paragraph" w:customStyle="1" w:styleId="HE">
    <w:name w:val="HE"/>
    <w:basedOn w:val="a"/>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semiHidden/>
    <w:rsid w:val="00DA74F3"/>
    <w:rPr>
      <w:sz w:val="16"/>
      <w:szCs w:val="16"/>
    </w:rPr>
  </w:style>
  <w:style w:type="paragraph" w:styleId="a7">
    <w:name w:val="annotation text"/>
    <w:basedOn w:val="a"/>
    <w:semiHidden/>
    <w:rsid w:val="00DA74F3"/>
  </w:style>
  <w:style w:type="paragraph" w:styleId="a8">
    <w:name w:val="annotation subject"/>
    <w:basedOn w:val="a7"/>
    <w:next w:val="a7"/>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a9">
    <w:name w:val="Hyperlink"/>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80">
    <w:name w:val="toc 8"/>
    <w:basedOn w:val="10"/>
    <w:semiHidden/>
    <w:rsid w:val="002D5583"/>
    <w:pPr>
      <w:spacing w:before="180"/>
      <w:ind w:left="2693" w:hanging="2693"/>
    </w:pPr>
    <w:rPr>
      <w:b/>
    </w:rPr>
  </w:style>
  <w:style w:type="paragraph" w:styleId="10">
    <w:name w:val="toc 1"/>
    <w:semiHidden/>
    <w:rsid w:val="002D5583"/>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2D558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50">
    <w:name w:val="toc 5"/>
    <w:basedOn w:val="40"/>
    <w:semiHidden/>
    <w:rsid w:val="002D5583"/>
    <w:pPr>
      <w:ind w:left="1701" w:hanging="1701"/>
    </w:pPr>
  </w:style>
  <w:style w:type="paragraph" w:styleId="40">
    <w:name w:val="toc 4"/>
    <w:basedOn w:val="30"/>
    <w:semiHidden/>
    <w:rsid w:val="002D5583"/>
    <w:pPr>
      <w:ind w:left="1418" w:hanging="1418"/>
    </w:pPr>
  </w:style>
  <w:style w:type="paragraph" w:styleId="30">
    <w:name w:val="toc 3"/>
    <w:basedOn w:val="21"/>
    <w:semiHidden/>
    <w:rsid w:val="002D5583"/>
    <w:pPr>
      <w:ind w:left="1134" w:hanging="1134"/>
    </w:pPr>
  </w:style>
  <w:style w:type="paragraph" w:styleId="21">
    <w:name w:val="toc 2"/>
    <w:basedOn w:val="10"/>
    <w:semiHidden/>
    <w:rsid w:val="002D5583"/>
    <w:pPr>
      <w:keepNext w:val="0"/>
      <w:spacing w:before="0"/>
      <w:ind w:left="851" w:hanging="851"/>
    </w:pPr>
    <w:rPr>
      <w:sz w:val="20"/>
    </w:rPr>
  </w:style>
  <w:style w:type="paragraph" w:styleId="22">
    <w:name w:val="index 2"/>
    <w:basedOn w:val="11"/>
    <w:semiHidden/>
    <w:rsid w:val="002D5583"/>
    <w:pPr>
      <w:ind w:left="284"/>
    </w:pPr>
  </w:style>
  <w:style w:type="paragraph" w:styleId="11">
    <w:name w:val="index 1"/>
    <w:basedOn w:val="a"/>
    <w:semiHidden/>
    <w:rsid w:val="002D5583"/>
    <w:pPr>
      <w:keepLines/>
      <w:spacing w:after="0"/>
    </w:pPr>
  </w:style>
  <w:style w:type="paragraph" w:customStyle="1" w:styleId="ZH">
    <w:name w:val="ZH"/>
    <w:rsid w:val="002D558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2D5583"/>
    <w:pPr>
      <w:outlineLvl w:val="9"/>
    </w:pPr>
  </w:style>
  <w:style w:type="paragraph" w:styleId="23">
    <w:name w:val="List Number 2"/>
    <w:basedOn w:val="ac"/>
    <w:rsid w:val="002D5583"/>
    <w:pPr>
      <w:ind w:left="851"/>
    </w:pPr>
  </w:style>
  <w:style w:type="character" w:styleId="ad">
    <w:name w:val="footnote reference"/>
    <w:basedOn w:val="a0"/>
    <w:semiHidden/>
    <w:rsid w:val="002D5583"/>
    <w:rPr>
      <w:b/>
      <w:position w:val="6"/>
      <w:sz w:val="16"/>
    </w:rPr>
  </w:style>
  <w:style w:type="paragraph" w:styleId="ae">
    <w:name w:val="footnote text"/>
    <w:basedOn w:val="a"/>
    <w:semiHidden/>
    <w:rsid w:val="002D5583"/>
    <w:pPr>
      <w:keepLines/>
      <w:spacing w:after="0"/>
      <w:ind w:left="454" w:hanging="454"/>
    </w:pPr>
    <w:rPr>
      <w:sz w:val="16"/>
    </w:rPr>
  </w:style>
  <w:style w:type="paragraph" w:customStyle="1" w:styleId="TAC">
    <w:name w:val="TAC"/>
    <w:basedOn w:val="TAL"/>
    <w:rsid w:val="002D5583"/>
    <w:pPr>
      <w:jc w:val="center"/>
    </w:pPr>
  </w:style>
  <w:style w:type="paragraph" w:customStyle="1" w:styleId="TF">
    <w:name w:val="TF"/>
    <w:basedOn w:val="TH"/>
    <w:rsid w:val="002D5583"/>
    <w:pPr>
      <w:keepNext w:val="0"/>
      <w:spacing w:before="0" w:after="240"/>
    </w:pPr>
  </w:style>
  <w:style w:type="paragraph" w:customStyle="1" w:styleId="NO">
    <w:name w:val="NO"/>
    <w:basedOn w:val="a"/>
    <w:rsid w:val="002D5583"/>
    <w:pPr>
      <w:keepLines/>
      <w:ind w:left="1135" w:hanging="851"/>
    </w:pPr>
  </w:style>
  <w:style w:type="paragraph" w:styleId="90">
    <w:name w:val="toc 9"/>
    <w:basedOn w:val="80"/>
    <w:semiHidden/>
    <w:rsid w:val="002D5583"/>
    <w:pPr>
      <w:ind w:left="1418" w:hanging="1418"/>
    </w:pPr>
  </w:style>
  <w:style w:type="paragraph" w:customStyle="1" w:styleId="EX">
    <w:name w:val="EX"/>
    <w:basedOn w:val="a"/>
    <w:rsid w:val="002D5583"/>
    <w:pPr>
      <w:keepLines/>
      <w:ind w:left="1702" w:hanging="1418"/>
    </w:pPr>
  </w:style>
  <w:style w:type="paragraph" w:customStyle="1" w:styleId="FP">
    <w:name w:val="FP"/>
    <w:basedOn w:val="a"/>
    <w:rsid w:val="002D5583"/>
    <w:pPr>
      <w:spacing w:after="0"/>
    </w:pPr>
  </w:style>
  <w:style w:type="paragraph" w:customStyle="1" w:styleId="LD">
    <w:name w:val="LD"/>
    <w:rsid w:val="002D558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2D5583"/>
    <w:pPr>
      <w:spacing w:after="0"/>
    </w:pPr>
  </w:style>
  <w:style w:type="paragraph" w:customStyle="1" w:styleId="EW">
    <w:name w:val="EW"/>
    <w:basedOn w:val="EX"/>
    <w:rsid w:val="002D5583"/>
    <w:pPr>
      <w:spacing w:after="0"/>
    </w:pPr>
  </w:style>
  <w:style w:type="paragraph" w:styleId="60">
    <w:name w:val="toc 6"/>
    <w:basedOn w:val="50"/>
    <w:next w:val="a"/>
    <w:semiHidden/>
    <w:rsid w:val="002D5583"/>
    <w:pPr>
      <w:ind w:left="1985" w:hanging="1985"/>
    </w:pPr>
  </w:style>
  <w:style w:type="paragraph" w:styleId="70">
    <w:name w:val="toc 7"/>
    <w:basedOn w:val="60"/>
    <w:next w:val="a"/>
    <w:semiHidden/>
    <w:rsid w:val="002D5583"/>
    <w:pPr>
      <w:ind w:left="2268" w:hanging="2268"/>
    </w:pPr>
  </w:style>
  <w:style w:type="paragraph" w:styleId="24">
    <w:name w:val="List Bullet 2"/>
    <w:basedOn w:val="af"/>
    <w:rsid w:val="002D5583"/>
    <w:pPr>
      <w:ind w:left="851"/>
    </w:pPr>
  </w:style>
  <w:style w:type="paragraph" w:styleId="31">
    <w:name w:val="List Bullet 3"/>
    <w:basedOn w:val="24"/>
    <w:rsid w:val="002D5583"/>
    <w:pPr>
      <w:ind w:left="1135"/>
    </w:pPr>
  </w:style>
  <w:style w:type="paragraph" w:styleId="ac">
    <w:name w:val="List Number"/>
    <w:basedOn w:val="af0"/>
    <w:rsid w:val="002D5583"/>
  </w:style>
  <w:style w:type="paragraph" w:customStyle="1" w:styleId="EQ">
    <w:name w:val="EQ"/>
    <w:basedOn w:val="a"/>
    <w:next w:val="a"/>
    <w:rsid w:val="002D5583"/>
    <w:pPr>
      <w:keepLines/>
      <w:tabs>
        <w:tab w:val="center" w:pos="4536"/>
        <w:tab w:val="right" w:pos="9072"/>
      </w:tabs>
    </w:pPr>
    <w:rPr>
      <w:noProof/>
    </w:rPr>
  </w:style>
  <w:style w:type="paragraph" w:customStyle="1" w:styleId="TH">
    <w:name w:val="TH"/>
    <w:basedOn w:val="a"/>
    <w:rsid w:val="002D5583"/>
    <w:pPr>
      <w:keepNext/>
      <w:keepLines/>
      <w:spacing w:before="60"/>
      <w:jc w:val="center"/>
    </w:pPr>
    <w:rPr>
      <w:rFonts w:ascii="Arial" w:hAnsi="Arial"/>
      <w:b/>
    </w:rPr>
  </w:style>
  <w:style w:type="paragraph" w:customStyle="1" w:styleId="NF">
    <w:name w:val="NF"/>
    <w:basedOn w:val="NO"/>
    <w:rsid w:val="002D5583"/>
    <w:pPr>
      <w:keepNext/>
      <w:spacing w:after="0"/>
    </w:pPr>
    <w:rPr>
      <w:rFonts w:ascii="Arial" w:hAnsi="Arial"/>
      <w:sz w:val="18"/>
    </w:rPr>
  </w:style>
  <w:style w:type="paragraph" w:customStyle="1" w:styleId="PL">
    <w:name w:val="PL"/>
    <w:rsid w:val="002D55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2D5583"/>
    <w:pPr>
      <w:jc w:val="right"/>
    </w:pPr>
  </w:style>
  <w:style w:type="paragraph" w:customStyle="1" w:styleId="H6">
    <w:name w:val="H6"/>
    <w:basedOn w:val="5"/>
    <w:next w:val="a"/>
    <w:rsid w:val="002D5583"/>
    <w:pPr>
      <w:ind w:left="1985" w:hanging="1985"/>
      <w:outlineLvl w:val="9"/>
    </w:pPr>
    <w:rPr>
      <w:sz w:val="20"/>
    </w:rPr>
  </w:style>
  <w:style w:type="paragraph" w:customStyle="1" w:styleId="TAN">
    <w:name w:val="TAN"/>
    <w:basedOn w:val="TAL"/>
    <w:rsid w:val="002D5583"/>
    <w:pPr>
      <w:ind w:left="851" w:hanging="851"/>
    </w:pPr>
  </w:style>
  <w:style w:type="paragraph" w:customStyle="1" w:styleId="ZA">
    <w:name w:val="ZA"/>
    <w:rsid w:val="002D558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D558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2D558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2D558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2D5583"/>
    <w:pPr>
      <w:framePr w:wrap="notBeside" w:y="16161"/>
    </w:pPr>
  </w:style>
  <w:style w:type="character" w:customStyle="1" w:styleId="ZGSM">
    <w:name w:val="ZGSM"/>
    <w:rsid w:val="002D5583"/>
  </w:style>
  <w:style w:type="paragraph" w:styleId="25">
    <w:name w:val="List 2"/>
    <w:basedOn w:val="af0"/>
    <w:rsid w:val="002D5583"/>
    <w:pPr>
      <w:ind w:left="851"/>
    </w:pPr>
  </w:style>
  <w:style w:type="paragraph" w:customStyle="1" w:styleId="ZG">
    <w:name w:val="ZG"/>
    <w:rsid w:val="002D558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5"/>
    <w:rsid w:val="002D5583"/>
    <w:pPr>
      <w:ind w:left="1135"/>
    </w:pPr>
  </w:style>
  <w:style w:type="paragraph" w:styleId="41">
    <w:name w:val="List 4"/>
    <w:basedOn w:val="32"/>
    <w:rsid w:val="002D5583"/>
    <w:pPr>
      <w:ind w:left="1418"/>
    </w:pPr>
  </w:style>
  <w:style w:type="paragraph" w:styleId="51">
    <w:name w:val="List 5"/>
    <w:basedOn w:val="41"/>
    <w:rsid w:val="002D5583"/>
    <w:pPr>
      <w:ind w:left="1702"/>
    </w:pPr>
  </w:style>
  <w:style w:type="paragraph" w:customStyle="1" w:styleId="EditorsNote">
    <w:name w:val="Editor's Note"/>
    <w:basedOn w:val="NO"/>
    <w:rsid w:val="002D5583"/>
    <w:rPr>
      <w:color w:val="FF0000"/>
    </w:rPr>
  </w:style>
  <w:style w:type="paragraph" w:styleId="af0">
    <w:name w:val="List"/>
    <w:basedOn w:val="a"/>
    <w:rsid w:val="002D5583"/>
    <w:pPr>
      <w:ind w:left="568" w:hanging="284"/>
    </w:pPr>
  </w:style>
  <w:style w:type="paragraph" w:styleId="af">
    <w:name w:val="List Bullet"/>
    <w:basedOn w:val="af0"/>
    <w:rsid w:val="002D5583"/>
  </w:style>
  <w:style w:type="paragraph" w:styleId="42">
    <w:name w:val="List Bullet 4"/>
    <w:basedOn w:val="31"/>
    <w:rsid w:val="002D5583"/>
    <w:pPr>
      <w:ind w:left="1418"/>
    </w:pPr>
  </w:style>
  <w:style w:type="paragraph" w:styleId="52">
    <w:name w:val="List Bullet 5"/>
    <w:basedOn w:val="42"/>
    <w:rsid w:val="002D5583"/>
    <w:pPr>
      <w:ind w:left="1702"/>
    </w:pPr>
  </w:style>
  <w:style w:type="paragraph" w:customStyle="1" w:styleId="B1">
    <w:name w:val="B1"/>
    <w:basedOn w:val="af0"/>
    <w:rsid w:val="002D5583"/>
  </w:style>
  <w:style w:type="paragraph" w:customStyle="1" w:styleId="B2">
    <w:name w:val="B2"/>
    <w:basedOn w:val="25"/>
    <w:rsid w:val="002D5583"/>
  </w:style>
  <w:style w:type="paragraph" w:customStyle="1" w:styleId="B3">
    <w:name w:val="B3"/>
    <w:basedOn w:val="32"/>
    <w:rsid w:val="002D5583"/>
  </w:style>
  <w:style w:type="paragraph" w:customStyle="1" w:styleId="B4">
    <w:name w:val="B4"/>
    <w:basedOn w:val="41"/>
    <w:rsid w:val="002D5583"/>
  </w:style>
  <w:style w:type="paragraph" w:customStyle="1" w:styleId="B5">
    <w:name w:val="B5"/>
    <w:basedOn w:val="51"/>
    <w:rsid w:val="002D5583"/>
  </w:style>
  <w:style w:type="paragraph" w:styleId="af1">
    <w:name w:val="footer"/>
    <w:basedOn w:val="a4"/>
    <w:link w:val="af2"/>
    <w:rsid w:val="002D5583"/>
    <w:pPr>
      <w:jc w:val="center"/>
    </w:pPr>
    <w:rPr>
      <w:i/>
    </w:rPr>
  </w:style>
  <w:style w:type="paragraph" w:customStyle="1" w:styleId="ZTD">
    <w:name w:val="ZTD"/>
    <w:basedOn w:val="ZB"/>
    <w:rsid w:val="002D5583"/>
    <w:pPr>
      <w:framePr w:hRule="auto" w:wrap="notBeside" w:y="852"/>
    </w:pPr>
    <w:rPr>
      <w:i w:val="0"/>
      <w:sz w:val="40"/>
    </w:rPr>
  </w:style>
  <w:style w:type="table" w:styleId="af3">
    <w:name w:val="Table Grid"/>
    <w:basedOn w:val="a1"/>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a"/>
    <w:rsid w:val="00BC5590"/>
    <w:rPr>
      <w:i/>
      <w:color w:val="000000"/>
      <w:lang w:eastAsia="ja-JP"/>
    </w:rPr>
  </w:style>
  <w:style w:type="character" w:customStyle="1" w:styleId="af2">
    <w:name w:val="フッター (文字)"/>
    <w:link w:val="af1"/>
    <w:rsid w:val="00C62767"/>
    <w:rPr>
      <w:rFonts w:ascii="Arial" w:hAnsi="Arial"/>
      <w:b/>
      <w:i/>
      <w:noProof/>
      <w:sz w:val="18"/>
    </w:rPr>
  </w:style>
  <w:style w:type="character" w:styleId="af5">
    <w:name w:val="Unresolved Mention"/>
    <w:uiPriority w:val="99"/>
    <w:semiHidden/>
    <w:unhideWhenUsed/>
    <w:rsid w:val="0000517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E488C91-4685-4CA1-8F08-5669424D0E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55</TotalTime>
  <Pages>1</Pages>
  <Words>1560</Words>
  <Characters>8898</Characters>
  <Application>Microsoft Office Word</Application>
  <DocSecurity>4</DocSecurity>
  <Lines>74</Lines>
  <Paragraphs>20</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10438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Fushiki, Masashi/伏木 雅</cp:lastModifiedBy>
  <cp:revision>52</cp:revision>
  <cp:lastPrinted>2000-02-29T10:31:00Z</cp:lastPrinted>
  <dcterms:created xsi:type="dcterms:W3CDTF">2024-10-17T12:20:00Z</dcterms:created>
  <dcterms:modified xsi:type="dcterms:W3CDTF">2025-06-13T09:53:00Z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a7295cc1-d279-42ac-ab4d-3b0f4fece050_Enabled">
    <vt:lpwstr>true</vt:lpwstr>
  </property>
  <property fmtid="{D5CDD505-2E9C-101B-9397-08002B2CF9AE}" pid="9" name="MSIP_Label_a7295cc1-d279-42ac-ab4d-3b0f4fece050_SetDate">
    <vt:lpwstr>2025-06-13T09:15:41Z</vt:lpwstr>
  </property>
  <property fmtid="{D5CDD505-2E9C-101B-9397-08002B2CF9AE}" pid="10" name="MSIP_Label_a7295cc1-d279-42ac-ab4d-3b0f4fece050_Method">
    <vt:lpwstr>Standard</vt:lpwstr>
  </property>
  <property fmtid="{D5CDD505-2E9C-101B-9397-08002B2CF9AE}" pid="11" name="MSIP_Label_a7295cc1-d279-42ac-ab4d-3b0f4fece050_Name">
    <vt:lpwstr>FUJITSU-RESTRICTED​</vt:lpwstr>
  </property>
  <property fmtid="{D5CDD505-2E9C-101B-9397-08002B2CF9AE}" pid="12" name="MSIP_Label_a7295cc1-d279-42ac-ab4d-3b0f4fece050_SiteId">
    <vt:lpwstr>a19f121d-81e1-4858-a9d8-736e267fd4c7</vt:lpwstr>
  </property>
  <property fmtid="{D5CDD505-2E9C-101B-9397-08002B2CF9AE}" pid="13" name="MSIP_Label_a7295cc1-d279-42ac-ab4d-3b0f4fece050_ActionId">
    <vt:lpwstr>27ad116a-c0c7-44d3-9c95-9f387007cc2e</vt:lpwstr>
  </property>
  <property fmtid="{D5CDD505-2E9C-101B-9397-08002B2CF9AE}" pid="14" name="MSIP_Label_a7295cc1-d279-42ac-ab4d-3b0f4fece050_ContentBits">
    <vt:lpwstr>0</vt:lpwstr>
  </property>
</Properties>
</file>